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B0E77" w14:textId="77777777" w:rsidR="00031122" w:rsidRPr="005423DB" w:rsidRDefault="00031122" w:rsidP="00031122">
      <w:pPr>
        <w:pStyle w:val="22"/>
        <w:ind w:firstLine="5400"/>
        <w:jc w:val="both"/>
        <w:rPr>
          <w:rFonts w:ascii="Arial" w:hAnsi="Arial" w:cs="Arial"/>
          <w:b/>
          <w:sz w:val="22"/>
          <w:szCs w:val="22"/>
          <w:lang w:val="uk-UA"/>
        </w:rPr>
      </w:pPr>
      <w:r w:rsidRPr="005423DB">
        <w:rPr>
          <w:rFonts w:ascii="Arial" w:hAnsi="Arial" w:cs="Arial"/>
          <w:b/>
          <w:spacing w:val="-1"/>
          <w:sz w:val="22"/>
          <w:szCs w:val="22"/>
          <w:lang w:val="uk-UA"/>
        </w:rPr>
        <w:t>ЗАТВЕРДЖЕНО</w:t>
      </w:r>
    </w:p>
    <w:p w14:paraId="56B7ECBF" w14:textId="5D209CF7" w:rsidR="00031122" w:rsidRPr="005423DB" w:rsidRDefault="00031122" w:rsidP="00031122">
      <w:pPr>
        <w:shd w:val="clear" w:color="auto" w:fill="FFFFFF"/>
        <w:tabs>
          <w:tab w:val="left" w:pos="426"/>
        </w:tabs>
        <w:spacing w:line="360" w:lineRule="auto"/>
        <w:ind w:left="5387"/>
        <w:jc w:val="both"/>
        <w:rPr>
          <w:rFonts w:ascii="Arial" w:hAnsi="Arial" w:cs="Arial"/>
          <w:sz w:val="22"/>
          <w:szCs w:val="22"/>
          <w:lang w:val="uk-UA"/>
        </w:rPr>
      </w:pPr>
      <w:r w:rsidRPr="005423DB">
        <w:rPr>
          <w:rFonts w:ascii="Arial" w:hAnsi="Arial" w:cs="Arial"/>
          <w:sz w:val="22"/>
          <w:szCs w:val="22"/>
          <w:lang w:val="uk-UA"/>
        </w:rPr>
        <w:t xml:space="preserve">Додаток </w:t>
      </w:r>
      <w:r w:rsidR="00102A9E" w:rsidRPr="005423DB">
        <w:rPr>
          <w:rFonts w:ascii="Arial" w:hAnsi="Arial" w:cs="Arial"/>
          <w:sz w:val="22"/>
          <w:szCs w:val="22"/>
          <w:lang w:val="uk-UA"/>
        </w:rPr>
        <w:t>1</w:t>
      </w:r>
      <w:r w:rsidRPr="005423DB">
        <w:rPr>
          <w:rFonts w:ascii="Arial" w:hAnsi="Arial" w:cs="Arial"/>
          <w:sz w:val="22"/>
          <w:szCs w:val="22"/>
          <w:lang w:val="uk-UA"/>
        </w:rPr>
        <w:t xml:space="preserve"> до</w:t>
      </w:r>
    </w:p>
    <w:p w14:paraId="690249E8" w14:textId="77777777" w:rsidR="00031122" w:rsidRPr="005423DB" w:rsidRDefault="00031122" w:rsidP="00031122">
      <w:pPr>
        <w:shd w:val="clear" w:color="auto" w:fill="FFFFFF"/>
        <w:tabs>
          <w:tab w:val="left" w:pos="426"/>
        </w:tabs>
        <w:spacing w:line="360" w:lineRule="auto"/>
        <w:ind w:left="5387"/>
        <w:jc w:val="both"/>
        <w:rPr>
          <w:rFonts w:ascii="Arial" w:hAnsi="Arial" w:cs="Arial"/>
          <w:sz w:val="22"/>
          <w:szCs w:val="22"/>
          <w:lang w:val="uk-UA"/>
        </w:rPr>
      </w:pPr>
      <w:r w:rsidRPr="005423DB">
        <w:rPr>
          <w:rFonts w:ascii="Arial" w:hAnsi="Arial" w:cs="Arial"/>
          <w:sz w:val="22"/>
          <w:szCs w:val="22"/>
          <w:lang w:val="uk-UA"/>
        </w:rPr>
        <w:t xml:space="preserve">Протоколу Загальних зборів учасників </w:t>
      </w:r>
    </w:p>
    <w:p w14:paraId="17DA370E" w14:textId="77777777" w:rsidR="00031122" w:rsidRPr="005423DB" w:rsidRDefault="00031122" w:rsidP="00031122">
      <w:pPr>
        <w:shd w:val="clear" w:color="auto" w:fill="FFFFFF"/>
        <w:tabs>
          <w:tab w:val="left" w:pos="426"/>
        </w:tabs>
        <w:spacing w:line="360" w:lineRule="auto"/>
        <w:ind w:left="5387"/>
        <w:jc w:val="both"/>
        <w:rPr>
          <w:rFonts w:ascii="Arial" w:hAnsi="Arial" w:cs="Arial"/>
          <w:sz w:val="22"/>
          <w:szCs w:val="22"/>
          <w:lang w:val="uk-UA"/>
        </w:rPr>
      </w:pPr>
      <w:r w:rsidRPr="005423DB">
        <w:rPr>
          <w:rFonts w:ascii="Arial" w:hAnsi="Arial" w:cs="Arial"/>
          <w:sz w:val="22"/>
          <w:szCs w:val="22"/>
          <w:lang w:val="uk-UA"/>
        </w:rPr>
        <w:t>ТОВ «ФКУ «ПОДІЛЛЯ - КРЕДИТ»</w:t>
      </w:r>
    </w:p>
    <w:p w14:paraId="297ECB89" w14:textId="62B79B1A" w:rsidR="00031122" w:rsidRPr="005423DB" w:rsidRDefault="00031122" w:rsidP="00031122">
      <w:pPr>
        <w:shd w:val="clear" w:color="auto" w:fill="FFFFFF"/>
        <w:tabs>
          <w:tab w:val="left" w:pos="426"/>
        </w:tabs>
        <w:spacing w:line="360" w:lineRule="auto"/>
        <w:ind w:left="5387"/>
        <w:jc w:val="both"/>
        <w:rPr>
          <w:rFonts w:ascii="Arial" w:hAnsi="Arial" w:cs="Arial"/>
          <w:sz w:val="22"/>
          <w:szCs w:val="22"/>
          <w:lang w:val="uk-UA"/>
        </w:rPr>
      </w:pPr>
      <w:r w:rsidRPr="005423DB">
        <w:rPr>
          <w:rFonts w:ascii="Arial" w:hAnsi="Arial" w:cs="Arial"/>
          <w:sz w:val="22"/>
          <w:szCs w:val="22"/>
          <w:lang w:val="uk-UA"/>
        </w:rPr>
        <w:t xml:space="preserve">від </w:t>
      </w:r>
      <w:r w:rsidR="00102A9E" w:rsidRPr="005423DB">
        <w:rPr>
          <w:rFonts w:ascii="Arial" w:hAnsi="Arial" w:cs="Arial"/>
          <w:sz w:val="22"/>
          <w:szCs w:val="22"/>
          <w:lang w:val="uk-UA"/>
        </w:rPr>
        <w:t>25</w:t>
      </w:r>
      <w:r w:rsidRPr="005423DB">
        <w:rPr>
          <w:rFonts w:ascii="Arial" w:hAnsi="Arial" w:cs="Arial"/>
          <w:sz w:val="22"/>
          <w:szCs w:val="22"/>
          <w:lang w:val="uk-UA"/>
        </w:rPr>
        <w:t>.</w:t>
      </w:r>
      <w:r w:rsidR="00102A9E" w:rsidRPr="005423DB">
        <w:rPr>
          <w:rFonts w:ascii="Arial" w:hAnsi="Arial" w:cs="Arial"/>
          <w:sz w:val="22"/>
          <w:szCs w:val="22"/>
          <w:lang w:val="uk-UA"/>
        </w:rPr>
        <w:t>10</w:t>
      </w:r>
      <w:r w:rsidRPr="005423DB">
        <w:rPr>
          <w:rFonts w:ascii="Arial" w:hAnsi="Arial" w:cs="Arial"/>
          <w:sz w:val="22"/>
          <w:szCs w:val="22"/>
          <w:lang w:val="uk-UA"/>
        </w:rPr>
        <w:t>.202</w:t>
      </w:r>
      <w:r w:rsidR="00102A9E" w:rsidRPr="005423DB">
        <w:rPr>
          <w:rFonts w:ascii="Arial" w:hAnsi="Arial" w:cs="Arial"/>
          <w:sz w:val="22"/>
          <w:szCs w:val="22"/>
          <w:lang w:val="uk-UA"/>
        </w:rPr>
        <w:t>3</w:t>
      </w:r>
      <w:r w:rsidRPr="005423DB">
        <w:rPr>
          <w:rFonts w:ascii="Arial" w:hAnsi="Arial" w:cs="Arial"/>
          <w:sz w:val="22"/>
          <w:szCs w:val="22"/>
          <w:lang w:val="uk-UA"/>
        </w:rPr>
        <w:t xml:space="preserve"> № </w:t>
      </w:r>
      <w:r w:rsidR="00955CAD" w:rsidRPr="005423DB">
        <w:rPr>
          <w:rFonts w:ascii="Arial" w:hAnsi="Arial" w:cs="Arial"/>
          <w:sz w:val="22"/>
          <w:szCs w:val="22"/>
          <w:lang w:val="uk-UA"/>
        </w:rPr>
        <w:t>4</w:t>
      </w:r>
      <w:r w:rsidR="0082181B" w:rsidRPr="005423DB">
        <w:rPr>
          <w:rFonts w:ascii="Arial" w:hAnsi="Arial" w:cs="Arial"/>
          <w:sz w:val="22"/>
          <w:szCs w:val="22"/>
          <w:lang w:val="uk-UA"/>
        </w:rPr>
        <w:t>7</w:t>
      </w:r>
    </w:p>
    <w:p w14:paraId="1C6CD032" w14:textId="77777777" w:rsidR="00031122" w:rsidRPr="005423DB" w:rsidRDefault="00031122" w:rsidP="00031122">
      <w:pPr>
        <w:shd w:val="clear" w:color="auto" w:fill="FFFFFF"/>
        <w:tabs>
          <w:tab w:val="left" w:pos="426"/>
        </w:tabs>
        <w:spacing w:line="360" w:lineRule="auto"/>
        <w:ind w:left="5387"/>
        <w:jc w:val="both"/>
        <w:rPr>
          <w:rFonts w:ascii="Arial" w:hAnsi="Arial" w:cs="Arial"/>
          <w:sz w:val="22"/>
          <w:szCs w:val="22"/>
          <w:lang w:val="uk-UA"/>
        </w:rPr>
      </w:pPr>
    </w:p>
    <w:p w14:paraId="157BDA8E" w14:textId="77777777" w:rsidR="00031122" w:rsidRPr="005423DB" w:rsidRDefault="00031122" w:rsidP="00031122">
      <w:pPr>
        <w:pStyle w:val="4"/>
        <w:tabs>
          <w:tab w:val="left" w:pos="0"/>
        </w:tabs>
        <w:spacing w:before="0" w:after="0"/>
        <w:jc w:val="center"/>
        <w:rPr>
          <w:rFonts w:ascii="Arial" w:hAnsi="Arial" w:cs="Arial"/>
          <w:sz w:val="22"/>
          <w:szCs w:val="22"/>
          <w:lang w:val="uk-UA"/>
        </w:rPr>
      </w:pPr>
      <w:r w:rsidRPr="005423DB">
        <w:rPr>
          <w:rFonts w:ascii="Arial" w:hAnsi="Arial" w:cs="Arial"/>
          <w:bCs w:val="0"/>
          <w:sz w:val="22"/>
          <w:szCs w:val="22"/>
          <w:lang w:val="uk-UA"/>
        </w:rPr>
        <w:t>ТИПОВИЙ КРЕДИТНИЙ ДОГОВІР № ________</w:t>
      </w:r>
    </w:p>
    <w:p w14:paraId="688D7FBD" w14:textId="77777777" w:rsidR="00955CAD" w:rsidRPr="005423DB" w:rsidRDefault="00955CAD" w:rsidP="00955CAD">
      <w:pPr>
        <w:rPr>
          <w:rFonts w:ascii="Arial" w:hAnsi="Arial" w:cs="Arial"/>
          <w:bCs/>
          <w:sz w:val="22"/>
          <w:szCs w:val="22"/>
          <w:lang w:val="uk-UA"/>
        </w:rPr>
      </w:pPr>
    </w:p>
    <w:p w14:paraId="6780D040" w14:textId="77777777" w:rsidR="00955CAD" w:rsidRPr="005423DB" w:rsidRDefault="00955CAD" w:rsidP="00955CAD">
      <w:pPr>
        <w:rPr>
          <w:rFonts w:ascii="Arial" w:hAnsi="Arial" w:cs="Arial"/>
          <w:bCs/>
          <w:sz w:val="22"/>
          <w:szCs w:val="22"/>
          <w:lang w:val="uk-UA"/>
        </w:rPr>
      </w:pPr>
    </w:p>
    <w:p w14:paraId="3AC14DA3" w14:textId="176A63BC" w:rsidR="00955CAD" w:rsidRPr="005423DB" w:rsidRDefault="00031122" w:rsidP="00955CAD">
      <w:pPr>
        <w:rPr>
          <w:rFonts w:ascii="Arial" w:hAnsi="Arial" w:cs="Arial"/>
          <w:bCs/>
          <w:sz w:val="22"/>
          <w:szCs w:val="22"/>
          <w:lang w:val="uk-UA"/>
        </w:rPr>
      </w:pPr>
      <w:r w:rsidRPr="005423DB">
        <w:rPr>
          <w:rFonts w:ascii="Arial" w:hAnsi="Arial" w:cs="Arial"/>
          <w:bCs/>
          <w:sz w:val="22"/>
          <w:szCs w:val="22"/>
          <w:lang w:val="uk-UA"/>
        </w:rPr>
        <w:t>м. Вінниця</w:t>
      </w:r>
      <w:r w:rsidRPr="005423DB">
        <w:rPr>
          <w:rFonts w:ascii="Arial" w:hAnsi="Arial" w:cs="Arial"/>
          <w:bCs/>
          <w:sz w:val="22"/>
          <w:szCs w:val="22"/>
          <w:lang w:val="uk-UA"/>
        </w:rPr>
        <w:tab/>
        <w:t xml:space="preserve">                                                                                                _______________ року</w:t>
      </w:r>
    </w:p>
    <w:p w14:paraId="4897721B" w14:textId="77777777" w:rsidR="00955CAD" w:rsidRPr="005423DB" w:rsidRDefault="00955CAD" w:rsidP="00955CAD">
      <w:pPr>
        <w:rPr>
          <w:rFonts w:ascii="Arial" w:hAnsi="Arial" w:cs="Arial"/>
          <w:bCs/>
          <w:sz w:val="22"/>
          <w:szCs w:val="22"/>
          <w:lang w:val="uk-UA"/>
        </w:rPr>
      </w:pPr>
    </w:p>
    <w:p w14:paraId="43AA4F30" w14:textId="24CC3199" w:rsidR="00031122" w:rsidRPr="005423DB" w:rsidRDefault="00031122" w:rsidP="00955CAD">
      <w:pPr>
        <w:rPr>
          <w:rFonts w:ascii="Arial" w:hAnsi="Arial" w:cs="Arial"/>
          <w:sz w:val="22"/>
          <w:szCs w:val="22"/>
          <w:lang w:val="uk-UA"/>
        </w:rPr>
      </w:pPr>
      <w:r w:rsidRPr="005423DB">
        <w:rPr>
          <w:rFonts w:ascii="Arial" w:hAnsi="Arial" w:cs="Arial"/>
          <w:b/>
          <w:sz w:val="22"/>
          <w:szCs w:val="22"/>
          <w:lang w:val="uk-UA"/>
        </w:rPr>
        <w:t>Товариство з обмеженою відповідальністю «ФІНАНСОВО-КРЕДИТНА УСТАНОВА «ПОДІЛЛЯ-КРЕДИТ»</w:t>
      </w:r>
      <w:r w:rsidRPr="005423DB">
        <w:rPr>
          <w:rFonts w:ascii="Arial" w:hAnsi="Arial" w:cs="Arial"/>
          <w:sz w:val="22"/>
          <w:szCs w:val="22"/>
          <w:lang w:val="uk-UA"/>
        </w:rPr>
        <w:t xml:space="preserve"> (далі - Установа), в особі директора Фролова Олександра Олександровича, який діє на підставі Статуту, з однієї сторони, та громадянка України </w:t>
      </w:r>
      <w:r w:rsidRPr="005423DB">
        <w:rPr>
          <w:rFonts w:ascii="Arial" w:hAnsi="Arial" w:cs="Arial"/>
          <w:b/>
          <w:sz w:val="22"/>
          <w:szCs w:val="22"/>
          <w:lang w:val="uk-UA"/>
        </w:rPr>
        <w:t>__</w:t>
      </w:r>
      <w:r w:rsidRPr="005423DB">
        <w:rPr>
          <w:rFonts w:ascii="Arial" w:hAnsi="Arial" w:cs="Arial"/>
          <w:sz w:val="22"/>
          <w:szCs w:val="22"/>
          <w:lang w:val="uk-UA"/>
        </w:rPr>
        <w:t xml:space="preserve">року народження, паспорт __, виданий </w:t>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r>
      <w:r w:rsidRPr="005423DB">
        <w:rPr>
          <w:rFonts w:ascii="Arial" w:hAnsi="Arial" w:cs="Arial"/>
          <w:sz w:val="22"/>
          <w:szCs w:val="22"/>
          <w:lang w:val="uk-UA"/>
        </w:rPr>
        <w:softHyphen/>
        <w:t xml:space="preserve">____________________________, ідентифікаційний номер/реєстраційний номер облікової картки платника податків ___, що проживає за </w:t>
      </w:r>
      <w:proofErr w:type="spellStart"/>
      <w:r w:rsidRPr="005423DB">
        <w:rPr>
          <w:rFonts w:ascii="Arial" w:hAnsi="Arial" w:cs="Arial"/>
          <w:sz w:val="22"/>
          <w:szCs w:val="22"/>
          <w:lang w:val="uk-UA"/>
        </w:rPr>
        <w:t>адресою</w:t>
      </w:r>
      <w:proofErr w:type="spellEnd"/>
      <w:r w:rsidRPr="005423DB">
        <w:rPr>
          <w:rFonts w:ascii="Arial" w:hAnsi="Arial" w:cs="Arial"/>
          <w:sz w:val="22"/>
          <w:szCs w:val="22"/>
          <w:lang w:val="uk-UA"/>
        </w:rPr>
        <w:t xml:space="preserve">: __, </w:t>
      </w:r>
      <w:r w:rsidR="0096752A" w:rsidRPr="005423DB">
        <w:rPr>
          <w:rFonts w:ascii="Arial" w:hAnsi="Arial" w:cs="Arial"/>
          <w:sz w:val="22"/>
          <w:szCs w:val="22"/>
          <w:lang w:val="uk-UA"/>
        </w:rPr>
        <w:t xml:space="preserve">та зареєстрований за </w:t>
      </w:r>
      <w:proofErr w:type="spellStart"/>
      <w:r w:rsidR="0096752A" w:rsidRPr="005423DB">
        <w:rPr>
          <w:rFonts w:ascii="Arial" w:hAnsi="Arial" w:cs="Arial"/>
          <w:sz w:val="22"/>
          <w:szCs w:val="22"/>
          <w:lang w:val="uk-UA"/>
        </w:rPr>
        <w:t>адресою</w:t>
      </w:r>
      <w:proofErr w:type="spellEnd"/>
      <w:r w:rsidR="0096752A" w:rsidRPr="005423DB">
        <w:rPr>
          <w:rFonts w:ascii="Arial" w:hAnsi="Arial" w:cs="Arial"/>
          <w:sz w:val="22"/>
          <w:szCs w:val="22"/>
          <w:lang w:val="uk-UA"/>
        </w:rPr>
        <w:t xml:space="preserve">: __________ </w:t>
      </w:r>
      <w:r w:rsidRPr="005423DB">
        <w:rPr>
          <w:rFonts w:ascii="Arial" w:hAnsi="Arial" w:cs="Arial"/>
          <w:sz w:val="22"/>
          <w:szCs w:val="22"/>
          <w:lang w:val="uk-UA"/>
        </w:rPr>
        <w:t>(далі - Позичальник), з іншої сторони, а разом за текстом – Сторони, уклали цей договір (далі - Договір) про нижченаведене:</w:t>
      </w:r>
    </w:p>
    <w:p w14:paraId="2614D6AB" w14:textId="77777777" w:rsidR="00B3136E" w:rsidRPr="005423DB" w:rsidRDefault="00B3136E" w:rsidP="00F047D3">
      <w:pPr>
        <w:pStyle w:val="a3"/>
        <w:spacing w:after="0"/>
        <w:jc w:val="both"/>
        <w:rPr>
          <w:rFonts w:ascii="Arial" w:hAnsi="Arial" w:cs="Arial"/>
          <w:i/>
          <w:sz w:val="22"/>
          <w:szCs w:val="22"/>
        </w:rPr>
      </w:pPr>
    </w:p>
    <w:p w14:paraId="087C2472" w14:textId="77777777" w:rsidR="00B3136E" w:rsidRPr="005423DB" w:rsidRDefault="00B3136E" w:rsidP="00F047D3">
      <w:pPr>
        <w:tabs>
          <w:tab w:val="left" w:pos="2694"/>
        </w:tabs>
        <w:rPr>
          <w:rFonts w:ascii="Arial" w:hAnsi="Arial" w:cs="Arial"/>
          <w:b/>
          <w:i/>
          <w:sz w:val="22"/>
          <w:szCs w:val="22"/>
          <w:lang w:val="uk-UA"/>
        </w:rPr>
      </w:pPr>
      <w:r w:rsidRPr="005423DB">
        <w:rPr>
          <w:rFonts w:ascii="Arial" w:hAnsi="Arial" w:cs="Arial"/>
          <w:b/>
          <w:i/>
          <w:sz w:val="22"/>
          <w:szCs w:val="22"/>
          <w:lang w:val="uk-UA"/>
        </w:rPr>
        <w:t>1. ПРЕДМЕТ ДОГОВОРУ</w:t>
      </w:r>
    </w:p>
    <w:p w14:paraId="1D8EDBBB" w14:textId="77777777"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sz w:val="22"/>
          <w:szCs w:val="22"/>
        </w:rPr>
        <w:t xml:space="preserve">1.1. </w:t>
      </w:r>
      <w:r w:rsidR="00970D75" w:rsidRPr="005423DB">
        <w:rPr>
          <w:rFonts w:ascii="Arial" w:hAnsi="Arial" w:cs="Arial"/>
          <w:sz w:val="22"/>
          <w:szCs w:val="22"/>
        </w:rPr>
        <w:t>Установа</w:t>
      </w:r>
      <w:r w:rsidRPr="005423DB">
        <w:rPr>
          <w:rFonts w:ascii="Arial" w:hAnsi="Arial" w:cs="Arial"/>
          <w:sz w:val="22"/>
          <w:szCs w:val="22"/>
        </w:rPr>
        <w:t xml:space="preserve"> зобов‘язується надати Позичальнику грошові кошти,</w:t>
      </w:r>
      <w:r w:rsidRPr="005423DB">
        <w:rPr>
          <w:rFonts w:ascii="Arial" w:hAnsi="Arial" w:cs="Arial"/>
          <w:bCs/>
          <w:sz w:val="22"/>
          <w:szCs w:val="22"/>
        </w:rPr>
        <w:t xml:space="preserve"> в порядку та на умовах, зазначених в цьому Договорі (далі - Кредит), </w:t>
      </w:r>
      <w:r w:rsidRPr="005423DB">
        <w:rPr>
          <w:rFonts w:ascii="Arial" w:hAnsi="Arial" w:cs="Arial"/>
          <w:sz w:val="22"/>
          <w:szCs w:val="22"/>
        </w:rPr>
        <w:t xml:space="preserve">а Позичальник зобов'язується прийняти Кредит, використати його за цільовим призначенням, повернути </w:t>
      </w:r>
      <w:r w:rsidR="00E1119A" w:rsidRPr="005423DB">
        <w:rPr>
          <w:rFonts w:ascii="Arial" w:hAnsi="Arial" w:cs="Arial"/>
          <w:sz w:val="22"/>
          <w:szCs w:val="22"/>
        </w:rPr>
        <w:t>Установі</w:t>
      </w:r>
      <w:r w:rsidRPr="005423DB">
        <w:rPr>
          <w:rFonts w:ascii="Arial" w:hAnsi="Arial" w:cs="Arial"/>
          <w:sz w:val="22"/>
          <w:szCs w:val="22"/>
        </w:rPr>
        <w:t xml:space="preserve"> Кредит, а також сплатити Проценти за користування Кредитом, комісійну винагороду та інші платежі в порядку, на умовах та у строки, що встановлені цим Договором.</w:t>
      </w:r>
    </w:p>
    <w:p w14:paraId="0C905A82" w14:textId="77777777"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sz w:val="22"/>
          <w:szCs w:val="22"/>
        </w:rPr>
        <w:tab/>
      </w:r>
      <w:r w:rsidRPr="005423DB">
        <w:rPr>
          <w:rFonts w:ascii="Arial" w:hAnsi="Arial" w:cs="Arial"/>
          <w:sz w:val="22"/>
          <w:szCs w:val="22"/>
        </w:rPr>
        <w:tab/>
      </w:r>
    </w:p>
    <w:p w14:paraId="18ECE696" w14:textId="77777777" w:rsidR="00B3136E" w:rsidRPr="005423DB" w:rsidRDefault="00B3136E" w:rsidP="00F047D3">
      <w:pPr>
        <w:pStyle w:val="a3"/>
        <w:widowControl/>
        <w:spacing w:after="0"/>
        <w:jc w:val="both"/>
        <w:rPr>
          <w:rFonts w:ascii="Arial" w:hAnsi="Arial" w:cs="Arial"/>
          <w:b/>
          <w:bCs/>
          <w:i/>
          <w:iCs/>
          <w:sz w:val="22"/>
          <w:szCs w:val="22"/>
        </w:rPr>
      </w:pPr>
      <w:r w:rsidRPr="005423DB">
        <w:rPr>
          <w:rFonts w:ascii="Arial" w:hAnsi="Arial" w:cs="Arial"/>
          <w:b/>
          <w:bCs/>
          <w:i/>
          <w:iCs/>
          <w:sz w:val="22"/>
          <w:szCs w:val="22"/>
        </w:rPr>
        <w:t>2. ЦІЛЬОВЕ ВИКОРИСТАННЯ КРЕДИТУ</w:t>
      </w:r>
    </w:p>
    <w:p w14:paraId="5356D0E9" w14:textId="77777777"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sz w:val="22"/>
          <w:szCs w:val="22"/>
        </w:rPr>
        <w:t>2.1.</w:t>
      </w:r>
      <w:r w:rsidRPr="005423DB">
        <w:rPr>
          <w:rFonts w:ascii="Arial" w:hAnsi="Arial" w:cs="Arial"/>
          <w:sz w:val="22"/>
          <w:szCs w:val="22"/>
        </w:rPr>
        <w:t xml:space="preserve"> Позичальник зобов'язується використати Кредит виключно за таким цільовим призначенням:</w:t>
      </w:r>
    </w:p>
    <w:p w14:paraId="748C6BB3" w14:textId="1350BEFB" w:rsidR="00102A9E" w:rsidRPr="005423DB" w:rsidRDefault="00102A9E" w:rsidP="00F047D3">
      <w:pPr>
        <w:pStyle w:val="a3"/>
        <w:widowControl/>
        <w:spacing w:after="0"/>
        <w:jc w:val="both"/>
        <w:rPr>
          <w:rFonts w:ascii="Arial" w:hAnsi="Arial" w:cs="Arial"/>
          <w:bCs/>
          <w:sz w:val="22"/>
          <w:szCs w:val="22"/>
        </w:rPr>
      </w:pPr>
      <w:r w:rsidRPr="005423DB">
        <w:rPr>
          <w:rFonts w:ascii="Arial" w:hAnsi="Arial" w:cs="Arial"/>
          <w:bCs/>
          <w:sz w:val="22"/>
          <w:szCs w:val="22"/>
        </w:rPr>
        <w:t xml:space="preserve">- для здійснення Позичальником розрахунків з метою придбання у власність Позичальника </w:t>
      </w:r>
      <w:r w:rsidRPr="005423DB">
        <w:rPr>
          <w:rFonts w:ascii="Arial" w:hAnsi="Arial" w:cs="Arial"/>
          <w:sz w:val="22"/>
          <w:szCs w:val="22"/>
        </w:rPr>
        <w:t xml:space="preserve">____ кімнатної квартири, розташованої за </w:t>
      </w:r>
      <w:proofErr w:type="spellStart"/>
      <w:r w:rsidRPr="005423DB">
        <w:rPr>
          <w:rFonts w:ascii="Arial" w:hAnsi="Arial" w:cs="Arial"/>
          <w:sz w:val="22"/>
          <w:szCs w:val="22"/>
        </w:rPr>
        <w:t>адресою</w:t>
      </w:r>
      <w:proofErr w:type="spellEnd"/>
      <w:r w:rsidRPr="005423DB">
        <w:rPr>
          <w:rFonts w:ascii="Arial" w:hAnsi="Arial" w:cs="Arial"/>
          <w:sz w:val="22"/>
          <w:szCs w:val="22"/>
        </w:rPr>
        <w:t xml:space="preserve">: м. ___________, вул. ___________, б. ____, </w:t>
      </w:r>
      <w:proofErr w:type="spellStart"/>
      <w:r w:rsidRPr="005423DB">
        <w:rPr>
          <w:rFonts w:ascii="Arial" w:hAnsi="Arial" w:cs="Arial"/>
          <w:sz w:val="22"/>
          <w:szCs w:val="22"/>
        </w:rPr>
        <w:t>кв</w:t>
      </w:r>
      <w:proofErr w:type="spellEnd"/>
      <w:r w:rsidRPr="005423DB">
        <w:rPr>
          <w:rFonts w:ascii="Arial" w:hAnsi="Arial" w:cs="Arial"/>
          <w:sz w:val="22"/>
          <w:szCs w:val="22"/>
        </w:rPr>
        <w:t xml:space="preserve">. _____, загальною площею _______ </w:t>
      </w:r>
      <w:proofErr w:type="spellStart"/>
      <w:r w:rsidRPr="005423DB">
        <w:rPr>
          <w:rFonts w:ascii="Arial" w:hAnsi="Arial" w:cs="Arial"/>
          <w:sz w:val="22"/>
          <w:szCs w:val="22"/>
        </w:rPr>
        <w:t>кв</w:t>
      </w:r>
      <w:proofErr w:type="spellEnd"/>
      <w:r w:rsidRPr="005423DB">
        <w:rPr>
          <w:rFonts w:ascii="Arial" w:hAnsi="Arial" w:cs="Arial"/>
          <w:sz w:val="22"/>
          <w:szCs w:val="22"/>
        </w:rPr>
        <w:t>. м., житловою площею ________</w:t>
      </w:r>
      <w:proofErr w:type="spellStart"/>
      <w:r w:rsidRPr="005423DB">
        <w:rPr>
          <w:rFonts w:ascii="Arial" w:hAnsi="Arial" w:cs="Arial"/>
          <w:sz w:val="22"/>
          <w:szCs w:val="22"/>
        </w:rPr>
        <w:t>кв</w:t>
      </w:r>
      <w:proofErr w:type="spellEnd"/>
      <w:r w:rsidRPr="005423DB">
        <w:rPr>
          <w:rFonts w:ascii="Arial" w:hAnsi="Arial" w:cs="Arial"/>
          <w:sz w:val="22"/>
          <w:szCs w:val="22"/>
        </w:rPr>
        <w:t>. м.</w:t>
      </w:r>
    </w:p>
    <w:p w14:paraId="06F41E1E" w14:textId="77777777" w:rsidR="00102A9E" w:rsidRPr="005423DB" w:rsidRDefault="00102A9E" w:rsidP="00F047D3">
      <w:pPr>
        <w:pStyle w:val="a3"/>
        <w:widowControl/>
        <w:spacing w:after="0"/>
        <w:jc w:val="both"/>
        <w:rPr>
          <w:rFonts w:ascii="Arial" w:hAnsi="Arial" w:cs="Arial"/>
          <w:bCs/>
          <w:sz w:val="22"/>
          <w:szCs w:val="22"/>
        </w:rPr>
      </w:pPr>
    </w:p>
    <w:p w14:paraId="20F0C82F" w14:textId="77777777" w:rsidR="00B3136E" w:rsidRPr="005423DB" w:rsidRDefault="00B3136E" w:rsidP="00F047D3">
      <w:pPr>
        <w:pStyle w:val="3"/>
        <w:ind w:right="0"/>
        <w:rPr>
          <w:rFonts w:ascii="Arial" w:hAnsi="Arial" w:cs="Arial"/>
          <w:szCs w:val="22"/>
          <w:lang w:val="uk-UA"/>
        </w:rPr>
      </w:pPr>
      <w:r w:rsidRPr="005423DB">
        <w:rPr>
          <w:rFonts w:ascii="Arial" w:hAnsi="Arial" w:cs="Arial"/>
          <w:szCs w:val="22"/>
          <w:lang w:val="uk-UA"/>
        </w:rPr>
        <w:t>3. УМОВИ ТА ПОРЯДОК  КРЕДИТУВАННЯ</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540"/>
      </w:tblGrid>
      <w:tr w:rsidR="005423DB" w:rsidRPr="005423DB" w14:paraId="25B0250F" w14:textId="77777777" w:rsidTr="001B382E">
        <w:trPr>
          <w:trHeight w:val="397"/>
        </w:trPr>
        <w:tc>
          <w:tcPr>
            <w:tcW w:w="3168" w:type="dxa"/>
            <w:shd w:val="clear" w:color="auto" w:fill="D9D9D9"/>
            <w:vAlign w:val="center"/>
          </w:tcPr>
          <w:p w14:paraId="503C7ADB" w14:textId="77777777" w:rsidR="00C4430C" w:rsidRPr="005423DB" w:rsidRDefault="00C4430C" w:rsidP="00C4430C">
            <w:pPr>
              <w:widowControl w:val="0"/>
              <w:rPr>
                <w:rFonts w:ascii="Arial" w:hAnsi="Arial" w:cs="Arial"/>
                <w:b/>
                <w:bCs/>
                <w:kern w:val="28"/>
                <w:sz w:val="22"/>
                <w:szCs w:val="22"/>
                <w:lang w:val="uk-UA"/>
              </w:rPr>
            </w:pPr>
            <w:r w:rsidRPr="005423DB">
              <w:rPr>
                <w:rFonts w:ascii="Arial" w:hAnsi="Arial" w:cs="Arial"/>
                <w:b/>
                <w:bCs/>
                <w:kern w:val="28"/>
                <w:sz w:val="22"/>
                <w:szCs w:val="22"/>
                <w:lang w:val="uk-UA"/>
              </w:rPr>
              <w:t>3.1. Сума та валюта Кредиту</w:t>
            </w:r>
          </w:p>
        </w:tc>
        <w:tc>
          <w:tcPr>
            <w:tcW w:w="6540" w:type="dxa"/>
            <w:shd w:val="clear" w:color="auto" w:fill="auto"/>
            <w:vAlign w:val="center"/>
          </w:tcPr>
          <w:p w14:paraId="4B820911" w14:textId="50DD6D2D" w:rsidR="00C4430C" w:rsidRPr="005423DB" w:rsidRDefault="00C07255" w:rsidP="00C4430C">
            <w:pPr>
              <w:widowControl w:val="0"/>
              <w:rPr>
                <w:rFonts w:ascii="Arial" w:hAnsi="Arial" w:cs="Arial"/>
                <w:b/>
                <w:i/>
                <w:iCs/>
                <w:kern w:val="28"/>
                <w:sz w:val="22"/>
                <w:szCs w:val="22"/>
                <w:lang w:val="uk-UA"/>
              </w:rPr>
            </w:pPr>
            <w:bookmarkStart w:id="0" w:name="_Hlk96425325"/>
            <w:r w:rsidRPr="005423DB">
              <w:rPr>
                <w:rFonts w:ascii="Arial" w:hAnsi="Arial" w:cs="Arial"/>
                <w:b/>
                <w:i/>
                <w:iCs/>
                <w:kern w:val="28"/>
                <w:sz w:val="22"/>
                <w:szCs w:val="22"/>
                <w:lang w:val="uk-UA"/>
              </w:rPr>
              <w:t>0</w:t>
            </w:r>
            <w:r w:rsidR="00C4430C" w:rsidRPr="005423DB">
              <w:rPr>
                <w:rFonts w:ascii="Arial" w:hAnsi="Arial" w:cs="Arial"/>
                <w:b/>
                <w:i/>
                <w:iCs/>
                <w:kern w:val="28"/>
                <w:sz w:val="22"/>
                <w:szCs w:val="22"/>
                <w:lang w:val="uk-UA"/>
              </w:rPr>
              <w:t>,00 (</w:t>
            </w:r>
            <w:r w:rsidRPr="005423DB">
              <w:rPr>
                <w:rFonts w:ascii="Arial" w:hAnsi="Arial" w:cs="Arial"/>
                <w:b/>
                <w:i/>
                <w:iCs/>
                <w:kern w:val="28"/>
                <w:sz w:val="22"/>
                <w:szCs w:val="22"/>
                <w:lang w:val="uk-UA"/>
              </w:rPr>
              <w:t>прописом</w:t>
            </w:r>
            <w:r w:rsidR="00C4430C" w:rsidRPr="005423DB">
              <w:rPr>
                <w:rFonts w:ascii="Arial" w:hAnsi="Arial" w:cs="Arial"/>
                <w:b/>
                <w:i/>
                <w:iCs/>
                <w:kern w:val="28"/>
                <w:sz w:val="22"/>
                <w:szCs w:val="22"/>
                <w:lang w:val="uk-UA"/>
              </w:rPr>
              <w:t>) грив</w:t>
            </w:r>
            <w:r w:rsidR="00393402" w:rsidRPr="005423DB">
              <w:rPr>
                <w:rFonts w:ascii="Arial" w:hAnsi="Arial" w:cs="Arial"/>
                <w:b/>
                <w:i/>
                <w:iCs/>
                <w:kern w:val="28"/>
                <w:sz w:val="22"/>
                <w:szCs w:val="22"/>
                <w:lang w:val="uk-UA"/>
              </w:rPr>
              <w:t>е</w:t>
            </w:r>
            <w:r w:rsidR="00C4430C" w:rsidRPr="005423DB">
              <w:rPr>
                <w:rFonts w:ascii="Arial" w:hAnsi="Arial" w:cs="Arial"/>
                <w:b/>
                <w:i/>
                <w:iCs/>
                <w:kern w:val="28"/>
                <w:sz w:val="22"/>
                <w:szCs w:val="22"/>
                <w:lang w:val="uk-UA"/>
              </w:rPr>
              <w:t>н</w:t>
            </w:r>
            <w:bookmarkEnd w:id="0"/>
            <w:r w:rsidR="00393402" w:rsidRPr="005423DB">
              <w:rPr>
                <w:rFonts w:ascii="Arial" w:hAnsi="Arial" w:cs="Arial"/>
                <w:b/>
                <w:i/>
                <w:iCs/>
                <w:kern w:val="28"/>
                <w:sz w:val="22"/>
                <w:szCs w:val="22"/>
                <w:lang w:val="uk-UA"/>
              </w:rPr>
              <w:t>ь</w:t>
            </w:r>
            <w:r w:rsidR="00C4430C" w:rsidRPr="005423DB">
              <w:rPr>
                <w:rFonts w:ascii="Arial" w:hAnsi="Arial" w:cs="Arial"/>
                <w:b/>
                <w:i/>
                <w:iCs/>
                <w:kern w:val="28"/>
                <w:sz w:val="22"/>
                <w:szCs w:val="22"/>
                <w:lang w:val="uk-UA"/>
              </w:rPr>
              <w:t xml:space="preserve"> </w:t>
            </w:r>
          </w:p>
          <w:p w14:paraId="434ABFE2" w14:textId="283C601D" w:rsidR="00C4430C" w:rsidRPr="005423DB" w:rsidRDefault="00C4430C" w:rsidP="00C4430C">
            <w:pPr>
              <w:widowControl w:val="0"/>
              <w:rPr>
                <w:rFonts w:ascii="Arial" w:hAnsi="Arial" w:cs="Arial"/>
                <w:bCs/>
                <w:kern w:val="28"/>
                <w:sz w:val="22"/>
                <w:szCs w:val="22"/>
                <w:lang w:val="uk-UA"/>
              </w:rPr>
            </w:pPr>
            <w:r w:rsidRPr="005423DB">
              <w:rPr>
                <w:rFonts w:ascii="Arial" w:hAnsi="Arial" w:cs="Arial"/>
                <w:bCs/>
                <w:i/>
                <w:kern w:val="28"/>
                <w:sz w:val="22"/>
                <w:szCs w:val="22"/>
                <w:lang w:val="uk-UA"/>
              </w:rPr>
              <w:t>(сума  цифрами) (сума Кредиту прописом)</w:t>
            </w:r>
            <w:r w:rsidR="004D4107" w:rsidRPr="005423DB">
              <w:rPr>
                <w:rFonts w:ascii="Arial" w:hAnsi="Arial" w:cs="Arial"/>
                <w:bCs/>
                <w:kern w:val="28"/>
                <w:sz w:val="22"/>
                <w:szCs w:val="22"/>
                <w:lang w:val="uk-UA"/>
              </w:rPr>
              <w:t xml:space="preserve"> </w:t>
            </w:r>
            <w:r w:rsidRPr="005423DB">
              <w:rPr>
                <w:rFonts w:ascii="Arial" w:hAnsi="Arial" w:cs="Arial"/>
                <w:bCs/>
                <w:i/>
                <w:kern w:val="28"/>
                <w:sz w:val="22"/>
                <w:szCs w:val="22"/>
                <w:lang w:val="uk-UA"/>
              </w:rPr>
              <w:t xml:space="preserve">(валюта Кредиту) </w:t>
            </w:r>
          </w:p>
        </w:tc>
      </w:tr>
      <w:tr w:rsidR="005423DB" w:rsidRPr="005423DB" w14:paraId="2D62D745" w14:textId="77777777" w:rsidTr="00431539">
        <w:trPr>
          <w:trHeight w:val="463"/>
        </w:trPr>
        <w:tc>
          <w:tcPr>
            <w:tcW w:w="3168" w:type="dxa"/>
            <w:shd w:val="clear" w:color="auto" w:fill="D9D9D9"/>
            <w:vAlign w:val="center"/>
          </w:tcPr>
          <w:p w14:paraId="718A6FC3" w14:textId="77777777" w:rsidR="00C4430C" w:rsidRPr="005423DB" w:rsidRDefault="00C4430C" w:rsidP="00C4430C">
            <w:pPr>
              <w:widowControl w:val="0"/>
              <w:rPr>
                <w:rFonts w:ascii="Arial" w:hAnsi="Arial" w:cs="Arial"/>
                <w:b/>
                <w:bCs/>
                <w:kern w:val="28"/>
                <w:sz w:val="22"/>
                <w:szCs w:val="22"/>
                <w:lang w:val="uk-UA"/>
              </w:rPr>
            </w:pPr>
            <w:r w:rsidRPr="005423DB">
              <w:rPr>
                <w:rFonts w:ascii="Arial" w:hAnsi="Arial" w:cs="Arial"/>
                <w:b/>
                <w:bCs/>
                <w:kern w:val="28"/>
                <w:sz w:val="22"/>
                <w:szCs w:val="22"/>
                <w:lang w:val="uk-UA"/>
              </w:rPr>
              <w:t>3.2. Строк кредитування</w:t>
            </w:r>
          </w:p>
        </w:tc>
        <w:tc>
          <w:tcPr>
            <w:tcW w:w="6540" w:type="dxa"/>
            <w:vAlign w:val="center"/>
          </w:tcPr>
          <w:p w14:paraId="658B55AE" w14:textId="6AADF116" w:rsidR="00C4430C" w:rsidRPr="005423DB" w:rsidRDefault="00C4430C" w:rsidP="004E0954">
            <w:pPr>
              <w:pStyle w:val="a3"/>
              <w:widowControl/>
              <w:spacing w:after="0"/>
              <w:jc w:val="both"/>
              <w:rPr>
                <w:rFonts w:ascii="Arial" w:hAnsi="Arial" w:cs="Arial"/>
                <w:sz w:val="22"/>
                <w:szCs w:val="22"/>
              </w:rPr>
            </w:pPr>
            <w:r w:rsidRPr="005423DB">
              <w:rPr>
                <w:rFonts w:ascii="Arial" w:hAnsi="Arial" w:cs="Arial"/>
                <w:sz w:val="22"/>
                <w:szCs w:val="22"/>
              </w:rPr>
              <w:t xml:space="preserve">Позичальник зобов‘язаний повернути Кредит в повному обсязі </w:t>
            </w:r>
            <w:r w:rsidR="004E0954" w:rsidRPr="005423DB">
              <w:rPr>
                <w:rFonts w:ascii="Arial" w:hAnsi="Arial" w:cs="Arial"/>
                <w:b/>
                <w:bCs/>
                <w:i/>
                <w:iCs/>
                <w:sz w:val="22"/>
                <w:szCs w:val="22"/>
              </w:rPr>
              <w:t>День, місяць, рік</w:t>
            </w:r>
            <w:r w:rsidRPr="005423DB">
              <w:rPr>
                <w:rFonts w:ascii="Arial" w:hAnsi="Arial" w:cs="Arial"/>
                <w:sz w:val="22"/>
                <w:szCs w:val="22"/>
              </w:rPr>
              <w:t xml:space="preserve">  або достроково у випадках, передбачених цим  Договором.</w:t>
            </w:r>
          </w:p>
        </w:tc>
      </w:tr>
      <w:tr w:rsidR="005423DB" w:rsidRPr="005423DB" w14:paraId="376A2B90" w14:textId="77777777" w:rsidTr="00060CE3">
        <w:trPr>
          <w:trHeight w:val="2115"/>
        </w:trPr>
        <w:tc>
          <w:tcPr>
            <w:tcW w:w="3168" w:type="dxa"/>
            <w:shd w:val="clear" w:color="auto" w:fill="D9D9D9"/>
            <w:vAlign w:val="center"/>
          </w:tcPr>
          <w:p w14:paraId="43E92A7D" w14:textId="77777777" w:rsidR="00B3136E" w:rsidRPr="005423DB" w:rsidRDefault="00B3136E" w:rsidP="00F047D3">
            <w:pPr>
              <w:widowControl w:val="0"/>
              <w:rPr>
                <w:rFonts w:ascii="Arial" w:hAnsi="Arial" w:cs="Arial"/>
                <w:b/>
                <w:bCs/>
                <w:kern w:val="28"/>
                <w:sz w:val="22"/>
                <w:szCs w:val="22"/>
                <w:lang w:val="uk-UA"/>
              </w:rPr>
            </w:pPr>
            <w:r w:rsidRPr="005423DB">
              <w:rPr>
                <w:rFonts w:ascii="Arial" w:hAnsi="Arial" w:cs="Arial"/>
                <w:b/>
                <w:bCs/>
                <w:kern w:val="28"/>
                <w:sz w:val="22"/>
                <w:szCs w:val="22"/>
                <w:lang w:val="uk-UA"/>
              </w:rPr>
              <w:t>3.3. Процентна ставка</w:t>
            </w:r>
          </w:p>
        </w:tc>
        <w:tc>
          <w:tcPr>
            <w:tcW w:w="6540" w:type="dxa"/>
          </w:tcPr>
          <w:p w14:paraId="319EAA3B" w14:textId="7F688483" w:rsidR="008B0CB0" w:rsidRPr="005423DB" w:rsidRDefault="008B0CB0" w:rsidP="008B0CB0">
            <w:pPr>
              <w:pStyle w:val="a3"/>
              <w:widowControl/>
              <w:spacing w:after="0"/>
              <w:jc w:val="both"/>
              <w:rPr>
                <w:rFonts w:ascii="Arial" w:hAnsi="Arial" w:cs="Arial"/>
                <w:sz w:val="22"/>
                <w:szCs w:val="22"/>
              </w:rPr>
            </w:pPr>
            <w:r w:rsidRPr="005423DB">
              <w:rPr>
                <w:rFonts w:ascii="Arial" w:hAnsi="Arial" w:cs="Arial"/>
                <w:b/>
                <w:sz w:val="22"/>
                <w:szCs w:val="22"/>
              </w:rPr>
              <w:t>3.3.1.</w:t>
            </w:r>
            <w:r w:rsidRPr="005423DB">
              <w:rPr>
                <w:rFonts w:ascii="Arial" w:hAnsi="Arial" w:cs="Arial"/>
                <w:sz w:val="22"/>
                <w:szCs w:val="22"/>
              </w:rPr>
              <w:t xml:space="preserve"> Проценти за користування Кредитом нараховуються Установою за фіксованою Процентною ставкою у розмірі </w:t>
            </w:r>
            <w:r w:rsidR="004E0954" w:rsidRPr="005423DB">
              <w:rPr>
                <w:rFonts w:ascii="Arial" w:hAnsi="Arial" w:cs="Arial"/>
                <w:b/>
                <w:bCs/>
                <w:i/>
                <w:iCs/>
                <w:sz w:val="22"/>
                <w:szCs w:val="22"/>
              </w:rPr>
              <w:t>___</w:t>
            </w:r>
            <w:r w:rsidRPr="005423DB">
              <w:rPr>
                <w:rFonts w:ascii="Arial" w:hAnsi="Arial" w:cs="Arial"/>
                <w:b/>
                <w:bCs/>
                <w:i/>
                <w:iCs/>
                <w:sz w:val="22"/>
                <w:szCs w:val="22"/>
              </w:rPr>
              <w:t>% (</w:t>
            </w:r>
            <w:r w:rsidR="004E0954" w:rsidRPr="005423DB">
              <w:rPr>
                <w:rFonts w:ascii="Arial" w:hAnsi="Arial" w:cs="Arial"/>
                <w:b/>
                <w:bCs/>
                <w:i/>
                <w:iCs/>
                <w:sz w:val="22"/>
                <w:szCs w:val="22"/>
              </w:rPr>
              <w:t>прописом</w:t>
            </w:r>
            <w:r w:rsidRPr="005423DB">
              <w:rPr>
                <w:rFonts w:ascii="Arial" w:hAnsi="Arial" w:cs="Arial"/>
                <w:b/>
                <w:bCs/>
                <w:i/>
                <w:iCs/>
                <w:sz w:val="22"/>
                <w:szCs w:val="22"/>
              </w:rPr>
              <w:t>) річних</w:t>
            </w:r>
            <w:r w:rsidRPr="005423DB">
              <w:rPr>
                <w:rFonts w:ascii="Arial" w:hAnsi="Arial" w:cs="Arial"/>
                <w:sz w:val="22"/>
                <w:szCs w:val="22"/>
              </w:rPr>
              <w:t xml:space="preserve"> </w:t>
            </w:r>
            <w:r w:rsidRPr="005423DB">
              <w:rPr>
                <w:rFonts w:ascii="Arial" w:hAnsi="Arial" w:cs="Arial"/>
                <w:bCs/>
                <w:kern w:val="28"/>
                <w:sz w:val="22"/>
                <w:szCs w:val="22"/>
              </w:rPr>
              <w:t>(далі – Проценти), з урахуванням можливості автоматичного її збільшення або зменшення згідно з відповідними підпунктами п. 3.3. цього Договору.</w:t>
            </w:r>
            <w:r w:rsidRPr="005423DB">
              <w:rPr>
                <w:rFonts w:ascii="Arial" w:hAnsi="Arial" w:cs="Arial"/>
                <w:kern w:val="28"/>
                <w:sz w:val="22"/>
                <w:szCs w:val="22"/>
              </w:rPr>
              <w:t xml:space="preserve"> </w:t>
            </w:r>
          </w:p>
          <w:p w14:paraId="53E71A5E" w14:textId="2EF57A64" w:rsidR="007B1DA6" w:rsidRPr="005423DB" w:rsidRDefault="008B0CB0" w:rsidP="008B0CB0">
            <w:pPr>
              <w:jc w:val="both"/>
              <w:rPr>
                <w:rFonts w:ascii="Arial" w:hAnsi="Arial" w:cs="Arial"/>
                <w:kern w:val="28"/>
                <w:sz w:val="22"/>
                <w:szCs w:val="22"/>
                <w:lang w:val="uk-UA"/>
              </w:rPr>
            </w:pPr>
            <w:r w:rsidRPr="005423DB">
              <w:rPr>
                <w:rFonts w:ascii="Arial" w:hAnsi="Arial" w:cs="Arial"/>
                <w:kern w:val="28"/>
                <w:sz w:val="22"/>
                <w:szCs w:val="22"/>
                <w:lang w:val="uk-UA"/>
              </w:rPr>
              <w:t>Сторони за взаємною згодою, досягнутою при укладанні цього Договору, встановили, що розмір визначених у цьому пункті Процентів може змінюватися шляхом укладання договору про внесення змін до цього Договору.</w:t>
            </w:r>
          </w:p>
          <w:p w14:paraId="1E4D3CB3" w14:textId="77777777" w:rsidR="00B3136E" w:rsidRPr="005423DB" w:rsidRDefault="00B3136E" w:rsidP="00F047D3">
            <w:pPr>
              <w:jc w:val="both"/>
              <w:rPr>
                <w:rFonts w:ascii="Arial" w:hAnsi="Arial" w:cs="Arial"/>
                <w:sz w:val="22"/>
                <w:szCs w:val="22"/>
                <w:lang w:val="uk-UA"/>
              </w:rPr>
            </w:pPr>
            <w:r w:rsidRPr="005423DB">
              <w:rPr>
                <w:rFonts w:ascii="Arial" w:hAnsi="Arial" w:cs="Arial"/>
                <w:b/>
                <w:sz w:val="22"/>
                <w:szCs w:val="22"/>
                <w:lang w:val="uk-UA"/>
              </w:rPr>
              <w:t>3.3.2.</w:t>
            </w:r>
            <w:r w:rsidRPr="005423DB">
              <w:rPr>
                <w:rFonts w:ascii="Arial" w:hAnsi="Arial" w:cs="Arial"/>
                <w:sz w:val="22"/>
                <w:szCs w:val="22"/>
                <w:lang w:val="uk-UA"/>
              </w:rPr>
              <w:t xml:space="preserve"> У випадку невиконання та/або незабезпечення виконання Позичальником зобов’язань, визначених п. 5.3.2 </w:t>
            </w:r>
            <w:r w:rsidR="0051290B" w:rsidRPr="005423DB">
              <w:rPr>
                <w:rFonts w:ascii="Arial" w:hAnsi="Arial" w:cs="Arial"/>
                <w:sz w:val="22"/>
                <w:szCs w:val="22"/>
                <w:lang w:val="uk-UA"/>
              </w:rPr>
              <w:t>та/або</w:t>
            </w:r>
            <w:r w:rsidRPr="005423DB">
              <w:rPr>
                <w:rFonts w:ascii="Arial" w:hAnsi="Arial" w:cs="Arial"/>
                <w:sz w:val="22"/>
                <w:szCs w:val="22"/>
                <w:lang w:val="uk-UA"/>
              </w:rPr>
              <w:t xml:space="preserve"> п.5.3.3. цього Договору, розмір Процентів згідно п 3.3.1 автоматично підвищуються на </w:t>
            </w:r>
            <w:r w:rsidRPr="005423DB">
              <w:rPr>
                <w:rFonts w:ascii="Arial" w:hAnsi="Arial" w:cs="Arial"/>
                <w:b/>
                <w:bCs/>
                <w:i/>
                <w:iCs/>
                <w:sz w:val="22"/>
                <w:szCs w:val="22"/>
                <w:lang w:val="uk-UA"/>
              </w:rPr>
              <w:t>5% (п’ять відсотків)</w:t>
            </w:r>
            <w:r w:rsidRPr="005423DB">
              <w:rPr>
                <w:rFonts w:ascii="Arial" w:hAnsi="Arial" w:cs="Arial"/>
                <w:sz w:val="22"/>
                <w:szCs w:val="22"/>
                <w:lang w:val="uk-UA"/>
              </w:rPr>
              <w:t xml:space="preserve"> річних </w:t>
            </w:r>
            <w:r w:rsidR="00793EDF" w:rsidRPr="005423DB">
              <w:rPr>
                <w:rFonts w:ascii="Arial" w:hAnsi="Arial" w:cs="Arial"/>
                <w:sz w:val="22"/>
                <w:szCs w:val="22"/>
                <w:lang w:val="uk-UA"/>
              </w:rPr>
              <w:t xml:space="preserve">з третього робочого дня </w:t>
            </w:r>
            <w:r w:rsidR="0051290B" w:rsidRPr="005423DB">
              <w:rPr>
                <w:rFonts w:ascii="Arial" w:hAnsi="Arial" w:cs="Arial"/>
                <w:sz w:val="22"/>
                <w:szCs w:val="22"/>
                <w:lang w:val="uk-UA"/>
              </w:rPr>
              <w:t xml:space="preserve">невиконання та/або </w:t>
            </w:r>
            <w:r w:rsidR="0051290B" w:rsidRPr="005423DB">
              <w:rPr>
                <w:rFonts w:ascii="Arial" w:hAnsi="Arial" w:cs="Arial"/>
                <w:sz w:val="22"/>
                <w:szCs w:val="22"/>
                <w:lang w:val="uk-UA"/>
              </w:rPr>
              <w:lastRenderedPageBreak/>
              <w:t>незабезпечення виконання Позичальником хоча б одного із зобов’язань передбачених п. 5.3.2 та/або 5.3.3. цього Договору</w:t>
            </w:r>
            <w:r w:rsidR="002F1864" w:rsidRPr="005423DB">
              <w:rPr>
                <w:rFonts w:ascii="Arial" w:hAnsi="Arial" w:cs="Arial"/>
                <w:sz w:val="22"/>
                <w:szCs w:val="22"/>
                <w:lang w:val="uk-UA"/>
              </w:rPr>
              <w:t>.</w:t>
            </w:r>
          </w:p>
          <w:p w14:paraId="141E68AF" w14:textId="3AD8F61C" w:rsidR="00B3136E" w:rsidRPr="005423DB" w:rsidRDefault="0013468E" w:rsidP="00F047D3">
            <w:pPr>
              <w:jc w:val="both"/>
              <w:rPr>
                <w:rFonts w:ascii="Arial" w:hAnsi="Arial" w:cs="Arial"/>
                <w:sz w:val="22"/>
                <w:szCs w:val="22"/>
                <w:lang w:val="uk-UA"/>
              </w:rPr>
            </w:pPr>
            <w:r w:rsidRPr="005423DB">
              <w:rPr>
                <w:rFonts w:ascii="Arial" w:hAnsi="Arial" w:cs="Arial"/>
                <w:sz w:val="22"/>
                <w:szCs w:val="22"/>
                <w:lang w:val="uk-UA"/>
              </w:rPr>
              <w:t>Про збільшення розміру Процентів, Установа повідомляє Позичальника відповідно у порядку викладеному у п.9.1. Договору.</w:t>
            </w:r>
            <w:r w:rsidR="00B3136E" w:rsidRPr="005423DB">
              <w:rPr>
                <w:rFonts w:ascii="Arial" w:hAnsi="Arial" w:cs="Arial"/>
                <w:sz w:val="22"/>
                <w:szCs w:val="22"/>
                <w:lang w:val="uk-UA"/>
              </w:rPr>
              <w:t xml:space="preserve"> </w:t>
            </w:r>
          </w:p>
          <w:p w14:paraId="6DA2CA41" w14:textId="77777777" w:rsidR="00B3136E" w:rsidRPr="005423DB" w:rsidRDefault="00B3136E" w:rsidP="00F047D3">
            <w:pPr>
              <w:autoSpaceDE w:val="0"/>
              <w:autoSpaceDN w:val="0"/>
              <w:adjustRightInd w:val="0"/>
              <w:jc w:val="both"/>
              <w:rPr>
                <w:rFonts w:ascii="Arial" w:hAnsi="Arial" w:cs="Arial"/>
                <w:sz w:val="22"/>
                <w:szCs w:val="22"/>
                <w:lang w:val="uk-UA"/>
              </w:rPr>
            </w:pPr>
            <w:r w:rsidRPr="005423DB">
              <w:rPr>
                <w:rFonts w:ascii="Arial" w:hAnsi="Arial" w:cs="Arial"/>
                <w:sz w:val="22"/>
                <w:szCs w:val="22"/>
                <w:lang w:val="uk-UA"/>
              </w:rPr>
              <w:t>Збільшення розміру Процентів відповідно до цього підпункту Договору не є односторонньою зміною умов цього Договору, а відбувається автоматично та охоплюється домовленістю Сторін про розмір Процентів за цим Договором.</w:t>
            </w:r>
          </w:p>
          <w:p w14:paraId="193600CC" w14:textId="77777777"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sz w:val="22"/>
                <w:szCs w:val="22"/>
              </w:rPr>
              <w:t>При цьому Позичальник підписанням цього Договору підтверджує, що для вказаного вище застосування нового розміру Процентів не вимагається підписання Сторонами будь-яких інших додаткових документів, крім цього Договору.</w:t>
            </w:r>
          </w:p>
          <w:p w14:paraId="186D628B" w14:textId="3BEFCDC0" w:rsidR="00B3136E" w:rsidRPr="005423DB" w:rsidRDefault="00B3136E" w:rsidP="00087125">
            <w:pPr>
              <w:pStyle w:val="a3"/>
              <w:widowControl/>
              <w:spacing w:after="0"/>
              <w:jc w:val="both"/>
              <w:rPr>
                <w:rFonts w:ascii="Arial" w:hAnsi="Arial" w:cs="Arial"/>
                <w:sz w:val="22"/>
                <w:szCs w:val="22"/>
              </w:rPr>
            </w:pPr>
            <w:r w:rsidRPr="005423DB">
              <w:rPr>
                <w:rFonts w:ascii="Arial" w:hAnsi="Arial" w:cs="Arial"/>
                <w:b/>
                <w:sz w:val="22"/>
                <w:szCs w:val="22"/>
              </w:rPr>
              <w:t>3.3.3</w:t>
            </w:r>
            <w:r w:rsidRPr="005423DB">
              <w:rPr>
                <w:rFonts w:ascii="Arial" w:hAnsi="Arial" w:cs="Arial"/>
                <w:sz w:val="22"/>
                <w:szCs w:val="22"/>
              </w:rPr>
              <w:t xml:space="preserve">. Після усунення Позичальником порушення зобов’язань, визначених п. 5.3.2. </w:t>
            </w:r>
            <w:r w:rsidR="00FB36E9" w:rsidRPr="005423DB">
              <w:rPr>
                <w:rFonts w:ascii="Arial" w:hAnsi="Arial" w:cs="Arial"/>
                <w:sz w:val="22"/>
                <w:szCs w:val="22"/>
              </w:rPr>
              <w:t>та/або</w:t>
            </w:r>
            <w:r w:rsidRPr="005423DB">
              <w:rPr>
                <w:rFonts w:ascii="Arial" w:hAnsi="Arial" w:cs="Arial"/>
                <w:sz w:val="22"/>
                <w:szCs w:val="22"/>
              </w:rPr>
              <w:t xml:space="preserve"> п. 5.3.3.</w:t>
            </w:r>
            <w:r w:rsidRPr="005423DB">
              <w:rPr>
                <w:rFonts w:ascii="Arial" w:hAnsi="Arial" w:cs="Arial"/>
                <w:i/>
                <w:sz w:val="22"/>
                <w:szCs w:val="22"/>
              </w:rPr>
              <w:t xml:space="preserve"> </w:t>
            </w:r>
            <w:r w:rsidRPr="005423DB">
              <w:rPr>
                <w:rFonts w:ascii="Arial" w:hAnsi="Arial" w:cs="Arial"/>
                <w:sz w:val="22"/>
                <w:szCs w:val="22"/>
              </w:rPr>
              <w:t xml:space="preserve">цього Договору, розмір Процентів повертається до рівня, що визначений згідно пункту 3.3.1. цього Договору тобто зменшується </w:t>
            </w:r>
            <w:r w:rsidRPr="005423DB">
              <w:rPr>
                <w:rFonts w:ascii="Arial" w:hAnsi="Arial" w:cs="Arial"/>
                <w:b/>
                <w:bCs/>
                <w:i/>
                <w:iCs/>
                <w:sz w:val="22"/>
                <w:szCs w:val="22"/>
              </w:rPr>
              <w:t>на 5% (п’ять відсотків) річних</w:t>
            </w:r>
            <w:r w:rsidRPr="005423DB">
              <w:rPr>
                <w:rFonts w:ascii="Arial" w:hAnsi="Arial" w:cs="Arial"/>
                <w:sz w:val="22"/>
                <w:szCs w:val="22"/>
              </w:rPr>
              <w:t xml:space="preserve"> (у випадку, якщо підвищення було на </w:t>
            </w:r>
            <w:r w:rsidRPr="005423DB">
              <w:rPr>
                <w:rFonts w:ascii="Arial" w:hAnsi="Arial" w:cs="Arial"/>
                <w:b/>
                <w:bCs/>
                <w:i/>
                <w:iCs/>
                <w:sz w:val="22"/>
                <w:szCs w:val="22"/>
              </w:rPr>
              <w:t>5</w:t>
            </w:r>
            <w:r w:rsidR="00FB36E9" w:rsidRPr="005423DB">
              <w:rPr>
                <w:rFonts w:ascii="Arial" w:hAnsi="Arial" w:cs="Arial"/>
                <w:b/>
                <w:bCs/>
                <w:i/>
                <w:iCs/>
                <w:sz w:val="22"/>
                <w:szCs w:val="22"/>
              </w:rPr>
              <w:t>%</w:t>
            </w:r>
            <w:r w:rsidRPr="005423DB">
              <w:rPr>
                <w:rFonts w:ascii="Arial" w:hAnsi="Arial" w:cs="Arial"/>
                <w:b/>
                <w:bCs/>
                <w:i/>
                <w:iCs/>
                <w:sz w:val="22"/>
                <w:szCs w:val="22"/>
              </w:rPr>
              <w:t xml:space="preserve"> (п’ять відсотків) річних</w:t>
            </w:r>
            <w:r w:rsidRPr="005423DB">
              <w:rPr>
                <w:rFonts w:ascii="Arial" w:hAnsi="Arial" w:cs="Arial"/>
                <w:sz w:val="22"/>
                <w:szCs w:val="22"/>
              </w:rPr>
              <w:t xml:space="preserve"> в зв’язку із невиконанням Позичальником п. 5.3.2. та</w:t>
            </w:r>
            <w:r w:rsidR="00CC7678" w:rsidRPr="005423DB">
              <w:rPr>
                <w:rFonts w:ascii="Arial" w:hAnsi="Arial" w:cs="Arial"/>
                <w:sz w:val="22"/>
                <w:szCs w:val="22"/>
              </w:rPr>
              <w:t>/або</w:t>
            </w:r>
            <w:r w:rsidRPr="005423DB">
              <w:rPr>
                <w:rFonts w:ascii="Arial" w:hAnsi="Arial" w:cs="Arial"/>
                <w:sz w:val="22"/>
                <w:szCs w:val="22"/>
              </w:rPr>
              <w:t xml:space="preserve"> п. 5.3.3. цього Договору) з дати надання відповідних документів.</w:t>
            </w:r>
          </w:p>
        </w:tc>
      </w:tr>
      <w:tr w:rsidR="005423DB" w:rsidRPr="005423DB" w14:paraId="0D362271" w14:textId="77777777" w:rsidTr="00407F9D">
        <w:trPr>
          <w:trHeight w:val="272"/>
        </w:trPr>
        <w:tc>
          <w:tcPr>
            <w:tcW w:w="3168" w:type="dxa"/>
            <w:shd w:val="clear" w:color="auto" w:fill="D9D9D9"/>
            <w:vAlign w:val="center"/>
          </w:tcPr>
          <w:p w14:paraId="7F160E92" w14:textId="77777777" w:rsidR="00B3136E" w:rsidRPr="005423DB" w:rsidRDefault="00B3136E" w:rsidP="00F047D3">
            <w:pPr>
              <w:widowControl w:val="0"/>
              <w:rPr>
                <w:rFonts w:ascii="Arial" w:hAnsi="Arial" w:cs="Arial"/>
                <w:b/>
                <w:bCs/>
                <w:kern w:val="28"/>
                <w:sz w:val="22"/>
                <w:szCs w:val="22"/>
                <w:lang w:val="uk-UA"/>
              </w:rPr>
            </w:pPr>
            <w:r w:rsidRPr="005423DB">
              <w:rPr>
                <w:rFonts w:ascii="Arial" w:hAnsi="Arial" w:cs="Arial"/>
                <w:b/>
                <w:bCs/>
                <w:kern w:val="28"/>
                <w:sz w:val="22"/>
                <w:szCs w:val="22"/>
                <w:lang w:val="uk-UA"/>
              </w:rPr>
              <w:lastRenderedPageBreak/>
              <w:t>3.4. Спосіб повернення Кредиту та Процентів</w:t>
            </w:r>
          </w:p>
        </w:tc>
        <w:tc>
          <w:tcPr>
            <w:tcW w:w="6540" w:type="dxa"/>
          </w:tcPr>
          <w:p w14:paraId="0C3A0063" w14:textId="77777777" w:rsidR="00B3136E" w:rsidRPr="005423DB" w:rsidRDefault="00B3136E" w:rsidP="00F047D3">
            <w:pPr>
              <w:autoSpaceDE w:val="0"/>
              <w:jc w:val="both"/>
              <w:rPr>
                <w:rFonts w:ascii="Arial" w:hAnsi="Arial" w:cs="Arial"/>
                <w:sz w:val="22"/>
                <w:szCs w:val="22"/>
                <w:lang w:val="uk-UA"/>
              </w:rPr>
            </w:pPr>
            <w:r w:rsidRPr="005423DB">
              <w:rPr>
                <w:rFonts w:ascii="Arial" w:hAnsi="Arial" w:cs="Arial"/>
                <w:bCs/>
                <w:kern w:val="28"/>
                <w:sz w:val="22"/>
                <w:szCs w:val="22"/>
                <w:lang w:val="uk-UA"/>
              </w:rPr>
              <w:t xml:space="preserve">Щомісячно, відповідно до </w:t>
            </w:r>
            <w:r w:rsidRPr="005423DB">
              <w:rPr>
                <w:rFonts w:ascii="Arial" w:hAnsi="Arial" w:cs="Arial"/>
                <w:bCs/>
                <w:sz w:val="22"/>
                <w:szCs w:val="22"/>
                <w:lang w:val="uk-UA"/>
              </w:rPr>
              <w:t xml:space="preserve">Графіку повернення Кредиту і сплати Процентів та розрахунку вартості </w:t>
            </w:r>
            <w:r w:rsidR="00BF60B2" w:rsidRPr="005423DB">
              <w:rPr>
                <w:rFonts w:ascii="Arial" w:hAnsi="Arial" w:cs="Arial"/>
                <w:sz w:val="22"/>
                <w:szCs w:val="22"/>
                <w:lang w:val="uk-UA"/>
              </w:rPr>
              <w:t>супутніх</w:t>
            </w:r>
            <w:r w:rsidRPr="005423DB">
              <w:rPr>
                <w:rFonts w:ascii="Arial" w:hAnsi="Arial" w:cs="Arial"/>
                <w:bCs/>
                <w:sz w:val="22"/>
                <w:szCs w:val="22"/>
                <w:lang w:val="uk-UA"/>
              </w:rPr>
              <w:t xml:space="preserve"> послуг (далі – Графік) </w:t>
            </w:r>
          </w:p>
          <w:p w14:paraId="282D877F" w14:textId="77777777" w:rsidR="000D473E" w:rsidRPr="005423DB" w:rsidRDefault="000D473E" w:rsidP="00E1119A">
            <w:pPr>
              <w:autoSpaceDE w:val="0"/>
              <w:jc w:val="both"/>
              <w:rPr>
                <w:rFonts w:ascii="Arial" w:hAnsi="Arial" w:cs="Arial"/>
                <w:bCs/>
                <w:sz w:val="22"/>
                <w:szCs w:val="22"/>
                <w:lang w:val="uk-UA"/>
              </w:rPr>
            </w:pPr>
          </w:p>
          <w:p w14:paraId="75B3C915" w14:textId="77777777" w:rsidR="00B3136E" w:rsidRPr="005423DB" w:rsidRDefault="00B3136E" w:rsidP="00E1119A">
            <w:pPr>
              <w:autoSpaceDE w:val="0"/>
              <w:jc w:val="both"/>
              <w:rPr>
                <w:rFonts w:ascii="Arial" w:hAnsi="Arial" w:cs="Arial"/>
                <w:bCs/>
                <w:sz w:val="22"/>
                <w:szCs w:val="22"/>
                <w:lang w:val="uk-UA"/>
              </w:rPr>
            </w:pPr>
            <w:r w:rsidRPr="005423DB">
              <w:rPr>
                <w:rFonts w:ascii="Arial" w:hAnsi="Arial" w:cs="Arial"/>
                <w:bCs/>
                <w:sz w:val="22"/>
                <w:szCs w:val="22"/>
                <w:lang w:val="uk-UA"/>
              </w:rPr>
              <w:t>Платежі рівними частинами (далі Платежі) – регулярні щомісячні платежі, що направляються на виконання зобов’язань по цьому Договору, а саме повернення Кредиту рівними частками і сплату  Процентів за фактичну кількість днів користування Кредитом. Розрахунок щомісячного Платежу наведено в п.4.6. цього Договору.</w:t>
            </w:r>
          </w:p>
        </w:tc>
      </w:tr>
      <w:tr w:rsidR="005423DB" w:rsidRPr="005423DB" w14:paraId="3024CD18" w14:textId="77777777" w:rsidTr="00431539">
        <w:trPr>
          <w:trHeight w:val="714"/>
        </w:trPr>
        <w:tc>
          <w:tcPr>
            <w:tcW w:w="3168" w:type="dxa"/>
            <w:shd w:val="clear" w:color="auto" w:fill="D9D9D9"/>
            <w:vAlign w:val="center"/>
          </w:tcPr>
          <w:p w14:paraId="70D40D9C" w14:textId="77777777" w:rsidR="00B3136E" w:rsidRPr="005423DB" w:rsidRDefault="00B3136E" w:rsidP="000313AB">
            <w:pPr>
              <w:widowControl w:val="0"/>
              <w:rPr>
                <w:rFonts w:ascii="Arial" w:hAnsi="Arial" w:cs="Arial"/>
                <w:b/>
                <w:bCs/>
                <w:kern w:val="28"/>
                <w:sz w:val="22"/>
                <w:szCs w:val="22"/>
                <w:lang w:val="uk-UA"/>
              </w:rPr>
            </w:pPr>
            <w:r w:rsidRPr="005423DB">
              <w:rPr>
                <w:rFonts w:ascii="Arial" w:hAnsi="Arial" w:cs="Arial"/>
                <w:b/>
                <w:bCs/>
                <w:kern w:val="28"/>
                <w:sz w:val="22"/>
                <w:szCs w:val="22"/>
                <w:lang w:val="uk-UA"/>
              </w:rPr>
              <w:t>3.5. Дата с</w:t>
            </w:r>
            <w:r w:rsidR="00643BEC" w:rsidRPr="005423DB">
              <w:rPr>
                <w:rFonts w:ascii="Arial" w:hAnsi="Arial" w:cs="Arial"/>
                <w:b/>
                <w:bCs/>
                <w:kern w:val="28"/>
                <w:sz w:val="22"/>
                <w:szCs w:val="22"/>
                <w:lang w:val="uk-UA"/>
              </w:rPr>
              <w:t>плати Позичальником</w:t>
            </w:r>
            <w:r w:rsidRPr="005423DB">
              <w:rPr>
                <w:rFonts w:ascii="Arial" w:hAnsi="Arial" w:cs="Arial"/>
                <w:b/>
                <w:bCs/>
                <w:kern w:val="28"/>
                <w:sz w:val="22"/>
                <w:szCs w:val="22"/>
                <w:lang w:val="uk-UA"/>
              </w:rPr>
              <w:t xml:space="preserve"> Платежів </w:t>
            </w:r>
          </w:p>
        </w:tc>
        <w:tc>
          <w:tcPr>
            <w:tcW w:w="6540" w:type="dxa"/>
          </w:tcPr>
          <w:p w14:paraId="121AFB3B" w14:textId="784D19C4" w:rsidR="00B3136E" w:rsidRPr="005423DB" w:rsidRDefault="004E0954" w:rsidP="004E0954">
            <w:pPr>
              <w:pStyle w:val="a6"/>
              <w:tabs>
                <w:tab w:val="left" w:pos="93"/>
              </w:tabs>
              <w:autoSpaceDN w:val="0"/>
              <w:adjustRightInd w:val="0"/>
              <w:spacing w:line="360" w:lineRule="auto"/>
              <w:ind w:left="0"/>
              <w:rPr>
                <w:rFonts w:ascii="Arial" w:hAnsi="Arial" w:cs="Arial"/>
                <w:b/>
                <w:i/>
                <w:iCs/>
                <w:sz w:val="22"/>
                <w:szCs w:val="22"/>
                <w:lang w:val="uk-UA"/>
              </w:rPr>
            </w:pPr>
            <w:r w:rsidRPr="005423DB">
              <w:rPr>
                <w:rFonts w:ascii="Arial" w:hAnsi="Arial" w:cs="Arial"/>
                <w:b/>
                <w:i/>
                <w:iCs/>
                <w:sz w:val="22"/>
                <w:szCs w:val="22"/>
                <w:lang w:val="uk-UA"/>
              </w:rPr>
              <w:t>Дата</w:t>
            </w:r>
            <w:r w:rsidR="008D5934" w:rsidRPr="005423DB">
              <w:rPr>
                <w:rFonts w:ascii="Arial" w:hAnsi="Arial" w:cs="Arial"/>
                <w:b/>
                <w:i/>
                <w:iCs/>
                <w:sz w:val="22"/>
                <w:szCs w:val="22"/>
                <w:lang w:val="uk-UA"/>
              </w:rPr>
              <w:t xml:space="preserve"> (</w:t>
            </w:r>
            <w:r w:rsidRPr="005423DB">
              <w:rPr>
                <w:rFonts w:ascii="Arial" w:hAnsi="Arial" w:cs="Arial"/>
                <w:b/>
                <w:i/>
                <w:iCs/>
                <w:sz w:val="22"/>
                <w:szCs w:val="22"/>
                <w:lang w:val="uk-UA"/>
              </w:rPr>
              <w:t>прописом</w:t>
            </w:r>
            <w:r w:rsidR="003E4E99" w:rsidRPr="005423DB">
              <w:rPr>
                <w:rFonts w:ascii="Arial" w:hAnsi="Arial" w:cs="Arial"/>
                <w:b/>
                <w:i/>
                <w:iCs/>
                <w:sz w:val="22"/>
                <w:szCs w:val="22"/>
                <w:lang w:val="uk-UA"/>
              </w:rPr>
              <w:t>)</w:t>
            </w:r>
            <w:r w:rsidR="000313AB" w:rsidRPr="005423DB">
              <w:rPr>
                <w:rFonts w:ascii="Arial" w:hAnsi="Arial" w:cs="Arial"/>
                <w:b/>
                <w:i/>
                <w:iCs/>
                <w:sz w:val="22"/>
                <w:szCs w:val="22"/>
                <w:lang w:val="uk-UA"/>
              </w:rPr>
              <w:t xml:space="preserve"> </w:t>
            </w:r>
            <w:r w:rsidR="006550CA" w:rsidRPr="005423DB">
              <w:rPr>
                <w:rFonts w:ascii="Arial" w:hAnsi="Arial" w:cs="Arial"/>
                <w:b/>
                <w:i/>
                <w:iCs/>
                <w:sz w:val="22"/>
                <w:szCs w:val="22"/>
                <w:lang w:val="uk-UA"/>
              </w:rPr>
              <w:t>число кожного місяця</w:t>
            </w:r>
            <w:r w:rsidR="00562B78" w:rsidRPr="005423DB">
              <w:rPr>
                <w:rFonts w:ascii="Arial" w:hAnsi="Arial" w:cs="Arial"/>
                <w:b/>
                <w:i/>
                <w:iCs/>
                <w:sz w:val="22"/>
                <w:szCs w:val="22"/>
                <w:lang w:val="uk-UA"/>
              </w:rPr>
              <w:t>.</w:t>
            </w:r>
          </w:p>
        </w:tc>
      </w:tr>
      <w:tr w:rsidR="005423DB" w:rsidRPr="005423DB" w14:paraId="6B7E190F" w14:textId="77777777" w:rsidTr="00431539">
        <w:trPr>
          <w:trHeight w:val="757"/>
        </w:trPr>
        <w:tc>
          <w:tcPr>
            <w:tcW w:w="3168" w:type="dxa"/>
            <w:shd w:val="clear" w:color="auto" w:fill="D9D9D9"/>
            <w:vAlign w:val="center"/>
          </w:tcPr>
          <w:p w14:paraId="0EDCD036" w14:textId="77777777" w:rsidR="00273297" w:rsidRPr="005423DB" w:rsidRDefault="00273297" w:rsidP="00273297">
            <w:pPr>
              <w:widowControl w:val="0"/>
              <w:rPr>
                <w:rFonts w:ascii="Arial" w:hAnsi="Arial" w:cs="Arial"/>
                <w:b/>
                <w:bCs/>
                <w:kern w:val="28"/>
                <w:sz w:val="22"/>
                <w:szCs w:val="22"/>
                <w:lang w:val="uk-UA"/>
              </w:rPr>
            </w:pPr>
            <w:r w:rsidRPr="005423DB">
              <w:rPr>
                <w:rFonts w:ascii="Arial" w:hAnsi="Arial" w:cs="Arial"/>
                <w:b/>
                <w:bCs/>
                <w:kern w:val="28"/>
                <w:sz w:val="22"/>
                <w:szCs w:val="22"/>
                <w:lang w:val="uk-UA"/>
              </w:rPr>
              <w:t xml:space="preserve">3.6. Рахунок </w:t>
            </w:r>
          </w:p>
        </w:tc>
        <w:tc>
          <w:tcPr>
            <w:tcW w:w="6540" w:type="dxa"/>
            <w:vAlign w:val="center"/>
          </w:tcPr>
          <w:p w14:paraId="482C6DD3" w14:textId="520FD03D" w:rsidR="00273297" w:rsidRPr="005423DB" w:rsidRDefault="00C4430C" w:rsidP="00273297">
            <w:pPr>
              <w:widowControl w:val="0"/>
              <w:jc w:val="both"/>
              <w:rPr>
                <w:rFonts w:ascii="Arial" w:hAnsi="Arial" w:cs="Arial"/>
                <w:bCs/>
                <w:kern w:val="28"/>
                <w:sz w:val="22"/>
                <w:szCs w:val="22"/>
                <w:lang w:val="uk-UA"/>
              </w:rPr>
            </w:pPr>
            <w:r w:rsidRPr="005423DB">
              <w:rPr>
                <w:rFonts w:ascii="Arial" w:hAnsi="Arial" w:cs="Arial"/>
                <w:kern w:val="28"/>
                <w:sz w:val="22"/>
                <w:szCs w:val="22"/>
                <w:lang w:val="uk-UA"/>
              </w:rPr>
              <w:t xml:space="preserve">Поточний рахунок </w:t>
            </w:r>
            <w:r w:rsidR="0023567D" w:rsidRPr="005423DB">
              <w:rPr>
                <w:rFonts w:ascii="Arial" w:hAnsi="Arial" w:cs="Arial"/>
                <w:kern w:val="28"/>
                <w:sz w:val="22"/>
                <w:szCs w:val="22"/>
                <w:lang w:val="uk-UA"/>
              </w:rPr>
              <w:t>Позичальника №______________________</w:t>
            </w:r>
            <w:r w:rsidRPr="005423DB">
              <w:rPr>
                <w:rFonts w:ascii="Arial" w:hAnsi="Arial" w:cs="Arial"/>
                <w:kern w:val="28"/>
                <w:sz w:val="22"/>
                <w:szCs w:val="22"/>
                <w:lang w:val="uk-UA"/>
              </w:rPr>
              <w:t xml:space="preserve">, відкритий </w:t>
            </w:r>
            <w:r w:rsidRPr="005423DB">
              <w:rPr>
                <w:rFonts w:ascii="Arial" w:hAnsi="Arial" w:cs="Arial"/>
                <w:kern w:val="28"/>
                <w:sz w:val="22"/>
                <w:szCs w:val="22"/>
                <w:lang w:val="uk-UA"/>
              </w:rPr>
              <w:fldChar w:fldCharType="begin"/>
            </w:r>
            <w:r w:rsidRPr="005423DB">
              <w:rPr>
                <w:rFonts w:ascii="Arial" w:hAnsi="Arial" w:cs="Arial"/>
                <w:kern w:val="28"/>
                <w:sz w:val="22"/>
                <w:szCs w:val="22"/>
                <w:lang w:val="uk-UA"/>
              </w:rPr>
              <w:instrText>"Номер поточного рахунку Позичальника"</w:instrText>
            </w:r>
            <w:r w:rsidRPr="005423DB">
              <w:rPr>
                <w:rFonts w:ascii="Arial" w:hAnsi="Arial" w:cs="Arial"/>
                <w:kern w:val="28"/>
                <w:sz w:val="22"/>
                <w:szCs w:val="22"/>
                <w:lang w:val="uk-UA"/>
              </w:rPr>
              <w:fldChar w:fldCharType="separate"/>
            </w:r>
            <w:r w:rsidRPr="005423DB">
              <w:rPr>
                <w:rFonts w:ascii="Arial" w:hAnsi="Arial" w:cs="Arial"/>
                <w:kern w:val="28"/>
                <w:sz w:val="22"/>
                <w:szCs w:val="22"/>
                <w:lang w:val="uk-UA"/>
              </w:rPr>
              <w:t>****</w:t>
            </w:r>
            <w:r w:rsidRPr="005423DB">
              <w:rPr>
                <w:rFonts w:ascii="Arial" w:hAnsi="Arial" w:cs="Arial"/>
                <w:kern w:val="28"/>
                <w:sz w:val="22"/>
                <w:szCs w:val="22"/>
                <w:lang w:val="uk-UA"/>
              </w:rPr>
              <w:fldChar w:fldCharType="end"/>
            </w:r>
            <w:r w:rsidRPr="005423DB">
              <w:rPr>
                <w:rFonts w:ascii="Arial" w:hAnsi="Arial" w:cs="Arial"/>
                <w:kern w:val="28"/>
                <w:sz w:val="22"/>
                <w:szCs w:val="22"/>
                <w:lang w:val="uk-UA"/>
              </w:rPr>
              <w:t xml:space="preserve">у </w:t>
            </w:r>
            <w:r w:rsidR="0023567D" w:rsidRPr="005423DB">
              <w:rPr>
                <w:rFonts w:ascii="Arial" w:hAnsi="Arial" w:cs="Arial"/>
                <w:kern w:val="28"/>
                <w:sz w:val="22"/>
                <w:szCs w:val="22"/>
                <w:lang w:val="uk-UA"/>
              </w:rPr>
              <w:t>________________</w:t>
            </w:r>
            <w:r w:rsidRPr="005423DB">
              <w:rPr>
                <w:rFonts w:ascii="Arial" w:hAnsi="Arial" w:cs="Arial"/>
                <w:kern w:val="28"/>
                <w:sz w:val="22"/>
                <w:szCs w:val="22"/>
                <w:lang w:val="uk-UA"/>
              </w:rPr>
              <w:t>.</w:t>
            </w:r>
          </w:p>
        </w:tc>
      </w:tr>
      <w:tr w:rsidR="005423DB" w:rsidRPr="005423DB" w14:paraId="0D46876A" w14:textId="77777777" w:rsidTr="004F15A3">
        <w:trPr>
          <w:trHeight w:val="1248"/>
        </w:trPr>
        <w:tc>
          <w:tcPr>
            <w:tcW w:w="3168" w:type="dxa"/>
            <w:shd w:val="clear" w:color="auto" w:fill="D9D9D9"/>
            <w:vAlign w:val="center"/>
          </w:tcPr>
          <w:p w14:paraId="5F943362" w14:textId="77777777" w:rsidR="00273297" w:rsidRPr="005423DB" w:rsidRDefault="00273297" w:rsidP="00273297">
            <w:pPr>
              <w:widowControl w:val="0"/>
              <w:rPr>
                <w:rFonts w:ascii="Arial" w:hAnsi="Arial" w:cs="Arial"/>
                <w:b/>
                <w:bCs/>
                <w:kern w:val="28"/>
                <w:sz w:val="22"/>
                <w:szCs w:val="22"/>
                <w:lang w:val="uk-UA"/>
              </w:rPr>
            </w:pPr>
            <w:r w:rsidRPr="005423DB">
              <w:rPr>
                <w:rFonts w:ascii="Arial" w:hAnsi="Arial" w:cs="Arial"/>
                <w:b/>
                <w:bCs/>
                <w:kern w:val="28"/>
                <w:sz w:val="22"/>
                <w:szCs w:val="22"/>
                <w:lang w:val="uk-UA"/>
              </w:rPr>
              <w:t>3.7. Комісійна винагорода</w:t>
            </w:r>
          </w:p>
        </w:tc>
        <w:tc>
          <w:tcPr>
            <w:tcW w:w="6540" w:type="dxa"/>
            <w:vAlign w:val="center"/>
          </w:tcPr>
          <w:p w14:paraId="538415D6" w14:textId="001CCACE" w:rsidR="00273297" w:rsidRPr="005423DB" w:rsidRDefault="00273297" w:rsidP="00273297">
            <w:pPr>
              <w:jc w:val="both"/>
              <w:rPr>
                <w:rFonts w:ascii="Arial" w:hAnsi="Arial" w:cs="Arial"/>
                <w:sz w:val="22"/>
                <w:szCs w:val="22"/>
                <w:lang w:val="uk-UA"/>
              </w:rPr>
            </w:pPr>
            <w:r w:rsidRPr="005423DB">
              <w:rPr>
                <w:rFonts w:ascii="Arial" w:hAnsi="Arial" w:cs="Arial"/>
                <w:sz w:val="22"/>
                <w:szCs w:val="22"/>
                <w:lang w:val="uk-UA"/>
              </w:rPr>
              <w:t>В день підписання цього Договору Позичальник зобов’язаний сплатити на рахунок Установи № UA423204780000026502743585133 у АБ «</w:t>
            </w:r>
            <w:proofErr w:type="spellStart"/>
            <w:r w:rsidRPr="005423DB">
              <w:rPr>
                <w:rFonts w:ascii="Arial" w:hAnsi="Arial" w:cs="Arial"/>
                <w:sz w:val="22"/>
                <w:szCs w:val="22"/>
                <w:lang w:val="uk-UA"/>
              </w:rPr>
              <w:t>Укргазбанк</w:t>
            </w:r>
            <w:proofErr w:type="spellEnd"/>
            <w:r w:rsidRPr="005423DB">
              <w:rPr>
                <w:rFonts w:ascii="Arial" w:hAnsi="Arial" w:cs="Arial"/>
                <w:sz w:val="22"/>
                <w:szCs w:val="22"/>
                <w:lang w:val="uk-UA"/>
              </w:rPr>
              <w:t>»</w:t>
            </w:r>
            <w:r w:rsidRPr="005423DB">
              <w:rPr>
                <w:rFonts w:ascii="Arial" w:hAnsi="Arial" w:cs="Arial"/>
                <w:b/>
                <w:sz w:val="22"/>
                <w:szCs w:val="22"/>
                <w:lang w:val="uk-UA"/>
              </w:rPr>
              <w:t xml:space="preserve">, </w:t>
            </w:r>
            <w:r w:rsidRPr="005423DB">
              <w:rPr>
                <w:rFonts w:ascii="Arial" w:hAnsi="Arial" w:cs="Arial"/>
                <w:sz w:val="22"/>
                <w:szCs w:val="22"/>
                <w:lang w:val="uk-UA"/>
              </w:rPr>
              <w:t>код Банку 320478</w:t>
            </w:r>
            <w:r w:rsidRPr="005423DB">
              <w:rPr>
                <w:rFonts w:ascii="Arial" w:hAnsi="Arial" w:cs="Arial"/>
                <w:b/>
                <w:sz w:val="22"/>
                <w:szCs w:val="22"/>
                <w:lang w:val="uk-UA"/>
              </w:rPr>
              <w:t xml:space="preserve"> </w:t>
            </w:r>
            <w:r w:rsidRPr="005423DB">
              <w:rPr>
                <w:rFonts w:ascii="Arial" w:hAnsi="Arial" w:cs="Arial"/>
                <w:sz w:val="22"/>
                <w:szCs w:val="22"/>
                <w:lang w:val="uk-UA"/>
              </w:rPr>
              <w:t xml:space="preserve">комісійну винагороду за видачу Кредиту в розмірі </w:t>
            </w:r>
            <w:r w:rsidR="007B1DA6" w:rsidRPr="005423DB">
              <w:rPr>
                <w:rFonts w:ascii="Arial" w:hAnsi="Arial" w:cs="Arial"/>
                <w:b/>
                <w:bCs/>
                <w:i/>
                <w:iCs/>
                <w:sz w:val="22"/>
                <w:szCs w:val="22"/>
                <w:lang w:val="uk-UA"/>
              </w:rPr>
              <w:t>1,5</w:t>
            </w:r>
            <w:r w:rsidRPr="005423DB">
              <w:rPr>
                <w:rFonts w:ascii="Arial" w:hAnsi="Arial" w:cs="Arial"/>
                <w:b/>
                <w:bCs/>
                <w:i/>
                <w:iCs/>
                <w:sz w:val="22"/>
                <w:szCs w:val="22"/>
                <w:lang w:val="uk-UA"/>
              </w:rPr>
              <w:t xml:space="preserve"> %</w:t>
            </w:r>
            <w:r w:rsidRPr="005423DB">
              <w:rPr>
                <w:rFonts w:ascii="Arial" w:hAnsi="Arial" w:cs="Arial"/>
                <w:sz w:val="22"/>
                <w:szCs w:val="22"/>
                <w:lang w:val="uk-UA"/>
              </w:rPr>
              <w:t xml:space="preserve"> від суми Кредиту. Комісійна винагорода сплачується одноразово в національній валюті України до надання Кредиту.</w:t>
            </w:r>
          </w:p>
        </w:tc>
      </w:tr>
      <w:tr w:rsidR="005423DB" w:rsidRPr="005423DB" w14:paraId="55A25E45" w14:textId="77777777" w:rsidTr="000D473E">
        <w:trPr>
          <w:trHeight w:val="272"/>
        </w:trPr>
        <w:tc>
          <w:tcPr>
            <w:tcW w:w="3168" w:type="dxa"/>
            <w:shd w:val="clear" w:color="auto" w:fill="D9D9D9"/>
            <w:vAlign w:val="center"/>
          </w:tcPr>
          <w:p w14:paraId="65C5AAB9" w14:textId="77777777" w:rsidR="00B3136E" w:rsidRPr="005423DB" w:rsidRDefault="00B3136E" w:rsidP="00F047D3">
            <w:pPr>
              <w:jc w:val="both"/>
              <w:rPr>
                <w:rFonts w:ascii="Arial" w:hAnsi="Arial" w:cs="Arial"/>
                <w:b/>
                <w:bCs/>
                <w:sz w:val="22"/>
                <w:szCs w:val="22"/>
                <w:lang w:val="uk-UA"/>
              </w:rPr>
            </w:pPr>
            <w:r w:rsidRPr="005423DB">
              <w:rPr>
                <w:rFonts w:ascii="Arial" w:hAnsi="Arial" w:cs="Arial"/>
                <w:b/>
                <w:bCs/>
                <w:sz w:val="22"/>
                <w:szCs w:val="22"/>
                <w:lang w:val="uk-UA"/>
              </w:rPr>
              <w:t>3.8. Забезпечення зобов’язань Позичальника</w:t>
            </w:r>
          </w:p>
        </w:tc>
        <w:tc>
          <w:tcPr>
            <w:tcW w:w="6540" w:type="dxa"/>
            <w:vAlign w:val="center"/>
          </w:tcPr>
          <w:p w14:paraId="1567224D" w14:textId="77777777" w:rsidR="007B1DA6" w:rsidRPr="005423DB" w:rsidRDefault="007B1DA6" w:rsidP="007B1DA6">
            <w:pPr>
              <w:pStyle w:val="Iauiue"/>
              <w:jc w:val="both"/>
              <w:rPr>
                <w:rFonts w:ascii="Arial" w:hAnsi="Arial" w:cs="Arial"/>
                <w:bCs/>
                <w:sz w:val="22"/>
                <w:szCs w:val="22"/>
                <w:lang w:val="uk-UA"/>
              </w:rPr>
            </w:pPr>
            <w:r w:rsidRPr="005423DB">
              <w:rPr>
                <w:rFonts w:ascii="Arial" w:hAnsi="Arial" w:cs="Arial"/>
                <w:bCs/>
                <w:sz w:val="22"/>
                <w:szCs w:val="22"/>
                <w:lang w:val="uk-UA"/>
              </w:rPr>
              <w:t>Виконання Позичальником своїх зобов‘язань за цим Договором забезпечується:</w:t>
            </w:r>
          </w:p>
          <w:p w14:paraId="0797490A" w14:textId="77777777" w:rsidR="00544523" w:rsidRPr="005423DB" w:rsidRDefault="00544523" w:rsidP="00544523">
            <w:pPr>
              <w:pStyle w:val="Iauiue"/>
              <w:widowControl w:val="0"/>
              <w:numPr>
                <w:ilvl w:val="0"/>
                <w:numId w:val="2"/>
              </w:numPr>
              <w:tabs>
                <w:tab w:val="num" w:pos="252"/>
              </w:tabs>
              <w:autoSpaceDE w:val="0"/>
              <w:autoSpaceDN w:val="0"/>
              <w:adjustRightInd w:val="0"/>
              <w:ind w:left="0" w:firstLine="0"/>
              <w:jc w:val="both"/>
              <w:rPr>
                <w:rFonts w:ascii="Arial" w:hAnsi="Arial" w:cs="Arial"/>
                <w:bCs/>
                <w:sz w:val="22"/>
                <w:szCs w:val="22"/>
                <w:lang w:val="uk-UA"/>
              </w:rPr>
            </w:pPr>
            <w:r w:rsidRPr="005423DB">
              <w:rPr>
                <w:rFonts w:ascii="Arial" w:hAnsi="Arial" w:cs="Arial"/>
                <w:bCs/>
                <w:sz w:val="22"/>
                <w:szCs w:val="22"/>
                <w:lang w:val="uk-UA"/>
              </w:rPr>
              <w:t>іпотекою нерухомого майна, що належить Позичальнику/Майновому поручителю, а саме:</w:t>
            </w:r>
          </w:p>
          <w:p w14:paraId="309BB113" w14:textId="1562A3A6" w:rsidR="007B1DA6" w:rsidRPr="005423DB" w:rsidRDefault="00544523" w:rsidP="00544523">
            <w:pPr>
              <w:pStyle w:val="Iauiue"/>
              <w:widowControl w:val="0"/>
              <w:autoSpaceDE w:val="0"/>
              <w:autoSpaceDN w:val="0"/>
              <w:adjustRightInd w:val="0"/>
              <w:jc w:val="both"/>
              <w:rPr>
                <w:rFonts w:ascii="Arial" w:hAnsi="Arial" w:cs="Arial"/>
                <w:bCs/>
                <w:sz w:val="22"/>
                <w:szCs w:val="22"/>
                <w:lang w:val="uk-UA"/>
              </w:rPr>
            </w:pPr>
            <w:r w:rsidRPr="005423DB">
              <w:rPr>
                <w:rFonts w:ascii="Arial" w:hAnsi="Arial" w:cs="Arial"/>
                <w:sz w:val="22"/>
                <w:szCs w:val="22"/>
                <w:lang w:val="uk-UA"/>
              </w:rPr>
              <w:t xml:space="preserve">____ кімнатної квартири, розташованої за </w:t>
            </w:r>
            <w:proofErr w:type="spellStart"/>
            <w:r w:rsidRPr="005423DB">
              <w:rPr>
                <w:rFonts w:ascii="Arial" w:hAnsi="Arial" w:cs="Arial"/>
                <w:sz w:val="22"/>
                <w:szCs w:val="22"/>
                <w:lang w:val="uk-UA"/>
              </w:rPr>
              <w:t>адресою</w:t>
            </w:r>
            <w:proofErr w:type="spellEnd"/>
            <w:r w:rsidRPr="005423DB">
              <w:rPr>
                <w:rFonts w:ascii="Arial" w:hAnsi="Arial" w:cs="Arial"/>
                <w:sz w:val="22"/>
                <w:szCs w:val="22"/>
                <w:lang w:val="uk-UA"/>
              </w:rPr>
              <w:t xml:space="preserve">: м. ___________, вул.___________, б. ____, </w:t>
            </w:r>
            <w:proofErr w:type="spellStart"/>
            <w:r w:rsidRPr="005423DB">
              <w:rPr>
                <w:rFonts w:ascii="Arial" w:hAnsi="Arial" w:cs="Arial"/>
                <w:sz w:val="22"/>
                <w:szCs w:val="22"/>
                <w:lang w:val="uk-UA"/>
              </w:rPr>
              <w:t>кв</w:t>
            </w:r>
            <w:proofErr w:type="spellEnd"/>
            <w:r w:rsidRPr="005423DB">
              <w:rPr>
                <w:rFonts w:ascii="Arial" w:hAnsi="Arial" w:cs="Arial"/>
                <w:sz w:val="22"/>
                <w:szCs w:val="22"/>
                <w:lang w:val="uk-UA"/>
              </w:rPr>
              <w:t xml:space="preserve">._____, загальною площею _______ </w:t>
            </w:r>
            <w:proofErr w:type="spellStart"/>
            <w:r w:rsidRPr="005423DB">
              <w:rPr>
                <w:rFonts w:ascii="Arial" w:hAnsi="Arial" w:cs="Arial"/>
                <w:sz w:val="22"/>
                <w:szCs w:val="22"/>
                <w:lang w:val="uk-UA"/>
              </w:rPr>
              <w:t>кв</w:t>
            </w:r>
            <w:proofErr w:type="spellEnd"/>
            <w:r w:rsidRPr="005423DB">
              <w:rPr>
                <w:rFonts w:ascii="Arial" w:hAnsi="Arial" w:cs="Arial"/>
                <w:sz w:val="22"/>
                <w:szCs w:val="22"/>
                <w:lang w:val="uk-UA"/>
              </w:rPr>
              <w:t>. м., житловою площею________</w:t>
            </w:r>
            <w:proofErr w:type="spellStart"/>
            <w:r w:rsidRPr="005423DB">
              <w:rPr>
                <w:rFonts w:ascii="Arial" w:hAnsi="Arial" w:cs="Arial"/>
                <w:sz w:val="22"/>
                <w:szCs w:val="22"/>
                <w:lang w:val="uk-UA"/>
              </w:rPr>
              <w:t>кв</w:t>
            </w:r>
            <w:proofErr w:type="spellEnd"/>
            <w:r w:rsidRPr="005423DB">
              <w:rPr>
                <w:rFonts w:ascii="Arial" w:hAnsi="Arial" w:cs="Arial"/>
                <w:sz w:val="22"/>
                <w:szCs w:val="22"/>
                <w:lang w:val="uk-UA"/>
              </w:rPr>
              <w:t>. м.;</w:t>
            </w:r>
          </w:p>
          <w:p w14:paraId="2BBD38E6" w14:textId="77777777" w:rsidR="00813D27" w:rsidRPr="005423DB" w:rsidRDefault="007B1DA6" w:rsidP="007B1DA6">
            <w:pPr>
              <w:pStyle w:val="Iauiue"/>
              <w:widowControl w:val="0"/>
              <w:numPr>
                <w:ilvl w:val="0"/>
                <w:numId w:val="3"/>
              </w:numPr>
              <w:tabs>
                <w:tab w:val="clear" w:pos="748"/>
                <w:tab w:val="num" w:pos="252"/>
              </w:tabs>
              <w:autoSpaceDE w:val="0"/>
              <w:autoSpaceDN w:val="0"/>
              <w:adjustRightInd w:val="0"/>
              <w:ind w:left="0" w:firstLine="0"/>
              <w:jc w:val="both"/>
              <w:rPr>
                <w:rFonts w:ascii="Arial" w:hAnsi="Arial" w:cs="Arial"/>
                <w:bCs/>
                <w:sz w:val="22"/>
                <w:szCs w:val="22"/>
                <w:lang w:val="uk-UA"/>
              </w:rPr>
            </w:pPr>
            <w:r w:rsidRPr="005423DB">
              <w:rPr>
                <w:rFonts w:ascii="Arial" w:hAnsi="Arial" w:cs="Arial"/>
                <w:bCs/>
                <w:sz w:val="22"/>
                <w:szCs w:val="22"/>
                <w:lang w:val="uk-UA"/>
              </w:rPr>
              <w:t xml:space="preserve">порукою Поручителя </w:t>
            </w:r>
            <w:r w:rsidR="004E0954" w:rsidRPr="005423DB">
              <w:rPr>
                <w:rFonts w:ascii="Arial" w:hAnsi="Arial" w:cs="Arial"/>
                <w:bCs/>
                <w:sz w:val="22"/>
                <w:szCs w:val="22"/>
                <w:lang w:val="uk-UA"/>
              </w:rPr>
              <w:t>_________________________</w:t>
            </w:r>
            <w:r w:rsidRPr="005423DB">
              <w:rPr>
                <w:rFonts w:ascii="Arial" w:hAnsi="Arial" w:cs="Arial"/>
                <w:bCs/>
                <w:sz w:val="22"/>
                <w:szCs w:val="22"/>
                <w:lang w:val="uk-UA"/>
              </w:rPr>
              <w:t xml:space="preserve"> </w:t>
            </w:r>
            <w:r w:rsidRPr="005423DB">
              <w:rPr>
                <w:rFonts w:ascii="Arial" w:hAnsi="Arial" w:cs="Arial"/>
                <w:sz w:val="22"/>
                <w:szCs w:val="22"/>
                <w:lang w:val="uk-UA"/>
              </w:rPr>
              <w:t xml:space="preserve">ідентифікаційний номер/реєстраційний номер облікової картки платника податків </w:t>
            </w:r>
            <w:r w:rsidR="004E0954" w:rsidRPr="005423DB">
              <w:rPr>
                <w:rFonts w:ascii="Arial" w:hAnsi="Arial" w:cs="Arial"/>
                <w:sz w:val="22"/>
                <w:szCs w:val="22"/>
                <w:lang w:val="uk-UA"/>
              </w:rPr>
              <w:t>_______________</w:t>
            </w:r>
            <w:r w:rsidRPr="005423DB">
              <w:rPr>
                <w:rFonts w:ascii="Arial" w:hAnsi="Arial" w:cs="Arial"/>
                <w:sz w:val="22"/>
                <w:szCs w:val="22"/>
                <w:lang w:val="uk-UA"/>
              </w:rPr>
              <w:t>.</w:t>
            </w:r>
          </w:p>
          <w:p w14:paraId="6542FAF4" w14:textId="106C747A" w:rsidR="004E0954" w:rsidRPr="005423DB" w:rsidRDefault="004E0954" w:rsidP="004E0954">
            <w:pPr>
              <w:pStyle w:val="Iauiue"/>
              <w:widowControl w:val="0"/>
              <w:autoSpaceDE w:val="0"/>
              <w:autoSpaceDN w:val="0"/>
              <w:adjustRightInd w:val="0"/>
              <w:jc w:val="both"/>
              <w:rPr>
                <w:rFonts w:ascii="Arial" w:hAnsi="Arial" w:cs="Arial"/>
                <w:bCs/>
                <w:sz w:val="22"/>
                <w:szCs w:val="22"/>
                <w:lang w:val="uk-UA"/>
              </w:rPr>
            </w:pPr>
          </w:p>
        </w:tc>
      </w:tr>
    </w:tbl>
    <w:p w14:paraId="51077207" w14:textId="77777777" w:rsidR="00B3136E" w:rsidRPr="005423DB" w:rsidRDefault="00B3136E" w:rsidP="00F047D3">
      <w:pPr>
        <w:tabs>
          <w:tab w:val="left" w:pos="500"/>
        </w:tabs>
        <w:jc w:val="both"/>
        <w:rPr>
          <w:rFonts w:ascii="Arial" w:hAnsi="Arial" w:cs="Arial"/>
          <w:b/>
          <w:sz w:val="22"/>
          <w:szCs w:val="22"/>
          <w:lang w:val="uk-UA"/>
        </w:rPr>
      </w:pPr>
    </w:p>
    <w:p w14:paraId="25AE6524" w14:textId="60E5F7C6" w:rsidR="00B3136E" w:rsidRPr="005423DB" w:rsidRDefault="00B3136E" w:rsidP="00F047D3">
      <w:pPr>
        <w:tabs>
          <w:tab w:val="left" w:pos="500"/>
        </w:tabs>
        <w:jc w:val="both"/>
        <w:rPr>
          <w:rFonts w:ascii="Arial" w:hAnsi="Arial" w:cs="Arial"/>
          <w:sz w:val="22"/>
          <w:szCs w:val="22"/>
          <w:lang w:val="uk-UA"/>
        </w:rPr>
      </w:pPr>
      <w:r w:rsidRPr="005423DB">
        <w:rPr>
          <w:rFonts w:ascii="Arial" w:hAnsi="Arial" w:cs="Arial"/>
          <w:b/>
          <w:sz w:val="22"/>
          <w:szCs w:val="22"/>
          <w:lang w:val="uk-UA"/>
        </w:rPr>
        <w:lastRenderedPageBreak/>
        <w:t xml:space="preserve">3.9. </w:t>
      </w:r>
      <w:r w:rsidR="005B0872" w:rsidRPr="005423DB">
        <w:rPr>
          <w:rFonts w:ascii="Arial" w:hAnsi="Arial" w:cs="Arial"/>
          <w:sz w:val="22"/>
          <w:szCs w:val="22"/>
          <w:lang w:val="uk-UA"/>
        </w:rPr>
        <w:t>Кредит надається шляхом безготівкового перерахування коштів у валюті Кредиту</w:t>
      </w:r>
      <w:r w:rsidR="00267A0D" w:rsidRPr="005423DB">
        <w:rPr>
          <w:rFonts w:ascii="Arial" w:hAnsi="Arial" w:cs="Arial"/>
          <w:sz w:val="22"/>
          <w:szCs w:val="22"/>
          <w:lang w:val="uk-UA"/>
        </w:rPr>
        <w:t xml:space="preserve"> на підставі заяви Позичальника</w:t>
      </w:r>
      <w:r w:rsidR="005B0872" w:rsidRPr="005423DB">
        <w:rPr>
          <w:rFonts w:ascii="Arial" w:hAnsi="Arial" w:cs="Arial"/>
          <w:sz w:val="22"/>
          <w:szCs w:val="22"/>
          <w:lang w:val="uk-UA"/>
        </w:rPr>
        <w:t xml:space="preserve"> на </w:t>
      </w:r>
      <w:r w:rsidR="00267A0D" w:rsidRPr="005423DB">
        <w:rPr>
          <w:rFonts w:ascii="Arial" w:hAnsi="Arial" w:cs="Arial"/>
          <w:sz w:val="22"/>
          <w:szCs w:val="22"/>
          <w:lang w:val="uk-UA"/>
        </w:rPr>
        <w:t xml:space="preserve">банківський </w:t>
      </w:r>
      <w:r w:rsidR="00AF6034" w:rsidRPr="005423DB">
        <w:rPr>
          <w:rFonts w:ascii="Arial" w:hAnsi="Arial" w:cs="Arial"/>
          <w:sz w:val="22"/>
          <w:szCs w:val="22"/>
          <w:lang w:val="uk-UA"/>
        </w:rPr>
        <w:t xml:space="preserve">поточний </w:t>
      </w:r>
      <w:r w:rsidR="00267A0D" w:rsidRPr="005423DB">
        <w:rPr>
          <w:rFonts w:ascii="Arial" w:hAnsi="Arial" w:cs="Arial"/>
          <w:sz w:val="22"/>
          <w:szCs w:val="22"/>
          <w:lang w:val="uk-UA"/>
        </w:rPr>
        <w:t>рахунок, або поточний (картковий) рахунок Позичальника</w:t>
      </w:r>
      <w:r w:rsidR="00AF6034" w:rsidRPr="005423DB">
        <w:rPr>
          <w:rFonts w:ascii="Arial" w:hAnsi="Arial" w:cs="Arial"/>
          <w:sz w:val="22"/>
          <w:szCs w:val="22"/>
          <w:lang w:val="uk-UA"/>
        </w:rPr>
        <w:t xml:space="preserve">, або на рахунок особи, </w:t>
      </w:r>
      <w:r w:rsidR="003B30C6" w:rsidRPr="005423DB">
        <w:rPr>
          <w:rFonts w:ascii="Arial" w:hAnsi="Arial" w:cs="Arial"/>
          <w:sz w:val="22"/>
          <w:szCs w:val="22"/>
          <w:lang w:val="uk-UA"/>
        </w:rPr>
        <w:t>нерухоме майно</w:t>
      </w:r>
      <w:r w:rsidR="00AF6034" w:rsidRPr="005423DB">
        <w:rPr>
          <w:rFonts w:ascii="Arial" w:hAnsi="Arial" w:cs="Arial"/>
          <w:sz w:val="22"/>
          <w:szCs w:val="22"/>
          <w:lang w:val="uk-UA"/>
        </w:rPr>
        <w:t xml:space="preserve"> якої Позичальник оплачує в рахунок Кредиту </w:t>
      </w:r>
      <w:r w:rsidR="00267A0D" w:rsidRPr="005423DB">
        <w:rPr>
          <w:rFonts w:ascii="Arial" w:hAnsi="Arial" w:cs="Arial"/>
          <w:sz w:val="22"/>
          <w:szCs w:val="22"/>
          <w:lang w:val="uk-UA"/>
        </w:rPr>
        <w:t>за реквізитами, вказаними в п. 3.6.</w:t>
      </w:r>
      <w:r w:rsidR="003B30C6" w:rsidRPr="005423DB">
        <w:rPr>
          <w:rFonts w:ascii="Arial" w:hAnsi="Arial" w:cs="Arial"/>
          <w:sz w:val="22"/>
          <w:szCs w:val="22"/>
          <w:lang w:val="uk-UA"/>
        </w:rPr>
        <w:t>.</w:t>
      </w:r>
      <w:r w:rsidR="00AF6034" w:rsidRPr="005423DB">
        <w:rPr>
          <w:rFonts w:ascii="Arial" w:hAnsi="Arial" w:cs="Arial"/>
          <w:sz w:val="22"/>
          <w:szCs w:val="22"/>
          <w:lang w:val="uk-UA"/>
        </w:rPr>
        <w:t xml:space="preserve"> </w:t>
      </w:r>
      <w:r w:rsidRPr="005423DB">
        <w:rPr>
          <w:rFonts w:ascii="Arial" w:hAnsi="Arial" w:cs="Arial"/>
          <w:sz w:val="22"/>
          <w:szCs w:val="22"/>
          <w:lang w:val="uk-UA"/>
        </w:rPr>
        <w:t xml:space="preserve">Днем видачі Кредиту вважається день перерахування коштів </w:t>
      </w:r>
      <w:r w:rsidR="00AF6034" w:rsidRPr="005423DB">
        <w:rPr>
          <w:rFonts w:ascii="Arial" w:hAnsi="Arial" w:cs="Arial"/>
          <w:sz w:val="22"/>
          <w:szCs w:val="22"/>
          <w:lang w:val="uk-UA"/>
        </w:rPr>
        <w:t xml:space="preserve">згідно заяви </w:t>
      </w:r>
      <w:r w:rsidR="00544523" w:rsidRPr="005423DB">
        <w:rPr>
          <w:rFonts w:ascii="Arial" w:hAnsi="Arial" w:cs="Arial"/>
          <w:sz w:val="22"/>
          <w:szCs w:val="22"/>
          <w:lang w:val="uk-UA"/>
        </w:rPr>
        <w:t>Позичальника</w:t>
      </w:r>
      <w:r w:rsidRPr="005423DB">
        <w:rPr>
          <w:rFonts w:ascii="Arial" w:hAnsi="Arial" w:cs="Arial"/>
          <w:sz w:val="22"/>
          <w:szCs w:val="22"/>
          <w:lang w:val="uk-UA"/>
        </w:rPr>
        <w:t>.</w:t>
      </w:r>
    </w:p>
    <w:p w14:paraId="2E6ACD74" w14:textId="77777777" w:rsidR="00B3136E" w:rsidRPr="005423DB" w:rsidRDefault="00BF60B2" w:rsidP="00204E3A">
      <w:pPr>
        <w:tabs>
          <w:tab w:val="left" w:pos="500"/>
        </w:tabs>
        <w:jc w:val="both"/>
        <w:rPr>
          <w:rFonts w:ascii="Arial" w:hAnsi="Arial" w:cs="Arial"/>
          <w:sz w:val="22"/>
          <w:szCs w:val="22"/>
          <w:lang w:val="uk-UA"/>
        </w:rPr>
      </w:pPr>
      <w:r w:rsidRPr="005423DB">
        <w:rPr>
          <w:rFonts w:ascii="Arial" w:hAnsi="Arial" w:cs="Arial"/>
          <w:b/>
          <w:sz w:val="22"/>
          <w:szCs w:val="22"/>
          <w:lang w:val="uk-UA"/>
        </w:rPr>
        <w:t>3.10.</w:t>
      </w:r>
      <w:r w:rsidRPr="005423DB">
        <w:rPr>
          <w:rFonts w:ascii="Arial" w:hAnsi="Arial" w:cs="Arial"/>
          <w:sz w:val="22"/>
          <w:szCs w:val="22"/>
          <w:lang w:val="uk-UA"/>
        </w:rPr>
        <w:t xml:space="preserve"> Сторони погоджуються з тим, що зобов</w:t>
      </w:r>
      <w:r w:rsidR="00B3136E" w:rsidRPr="005423DB">
        <w:rPr>
          <w:rFonts w:ascii="Arial" w:hAnsi="Arial" w:cs="Arial"/>
          <w:sz w:val="22"/>
          <w:szCs w:val="22"/>
          <w:lang w:val="uk-UA"/>
        </w:rPr>
        <w:t>’</w:t>
      </w:r>
      <w:r w:rsidRPr="005423DB">
        <w:rPr>
          <w:rFonts w:ascii="Arial" w:hAnsi="Arial" w:cs="Arial"/>
          <w:sz w:val="22"/>
          <w:szCs w:val="22"/>
          <w:lang w:val="uk-UA"/>
        </w:rPr>
        <w:t xml:space="preserve">язання </w:t>
      </w:r>
      <w:r w:rsidR="0061125B" w:rsidRPr="005423DB">
        <w:rPr>
          <w:rFonts w:ascii="Arial" w:hAnsi="Arial" w:cs="Arial"/>
          <w:sz w:val="22"/>
          <w:szCs w:val="22"/>
          <w:lang w:val="uk-UA"/>
        </w:rPr>
        <w:t>Установи</w:t>
      </w:r>
      <w:r w:rsidRPr="005423DB">
        <w:rPr>
          <w:rFonts w:ascii="Arial" w:hAnsi="Arial" w:cs="Arial"/>
          <w:sz w:val="22"/>
          <w:szCs w:val="22"/>
          <w:lang w:val="uk-UA"/>
        </w:rPr>
        <w:t xml:space="preserve"> надати Кредит виникає виключно з моменту виконання всіх нижче наведених умов:</w:t>
      </w:r>
    </w:p>
    <w:p w14:paraId="52589788" w14:textId="77777777" w:rsidR="00B3136E" w:rsidRPr="005423DB" w:rsidRDefault="00BF60B2" w:rsidP="00204E3A">
      <w:pPr>
        <w:jc w:val="both"/>
        <w:rPr>
          <w:rFonts w:ascii="Arial" w:hAnsi="Arial" w:cs="Arial"/>
          <w:sz w:val="22"/>
          <w:szCs w:val="22"/>
          <w:lang w:val="uk-UA"/>
        </w:rPr>
      </w:pPr>
      <w:r w:rsidRPr="005423DB">
        <w:rPr>
          <w:rFonts w:ascii="Arial" w:hAnsi="Arial" w:cs="Arial"/>
          <w:sz w:val="22"/>
          <w:szCs w:val="22"/>
          <w:lang w:val="uk-UA"/>
        </w:rPr>
        <w:t>а) наявність Рахунку, відкритого Позичальником у Банку;</w:t>
      </w:r>
    </w:p>
    <w:p w14:paraId="2BBA25AF" w14:textId="77777777" w:rsidR="00B3136E" w:rsidRPr="005423DB" w:rsidRDefault="00B3136E" w:rsidP="00F047D3">
      <w:pPr>
        <w:jc w:val="both"/>
        <w:rPr>
          <w:rFonts w:ascii="Arial" w:hAnsi="Arial" w:cs="Arial"/>
          <w:sz w:val="22"/>
          <w:szCs w:val="22"/>
          <w:lang w:val="uk-UA"/>
        </w:rPr>
      </w:pPr>
      <w:r w:rsidRPr="005423DB">
        <w:rPr>
          <w:rFonts w:ascii="Arial" w:hAnsi="Arial" w:cs="Arial"/>
          <w:sz w:val="22"/>
          <w:szCs w:val="22"/>
          <w:lang w:val="uk-UA"/>
        </w:rPr>
        <w:t xml:space="preserve">б) укладання Позичальником договорів забезпечення, передбачених </w:t>
      </w:r>
      <w:r w:rsidRPr="005423DB">
        <w:rPr>
          <w:rFonts w:ascii="Arial" w:hAnsi="Arial" w:cs="Arial"/>
          <w:b/>
          <w:sz w:val="22"/>
          <w:szCs w:val="22"/>
          <w:lang w:val="uk-UA"/>
        </w:rPr>
        <w:t xml:space="preserve"> </w:t>
      </w:r>
      <w:r w:rsidRPr="005423DB">
        <w:rPr>
          <w:rFonts w:ascii="Arial" w:hAnsi="Arial" w:cs="Arial"/>
          <w:sz w:val="22"/>
          <w:szCs w:val="22"/>
          <w:lang w:val="uk-UA"/>
        </w:rPr>
        <w:t>п.3.8. цього Договору;</w:t>
      </w:r>
    </w:p>
    <w:p w14:paraId="1F4465EB" w14:textId="77777777" w:rsidR="00B3136E" w:rsidRPr="005423DB" w:rsidRDefault="00B3136E" w:rsidP="00F047D3">
      <w:pPr>
        <w:jc w:val="both"/>
        <w:rPr>
          <w:rFonts w:ascii="Arial" w:hAnsi="Arial" w:cs="Arial"/>
          <w:sz w:val="22"/>
          <w:szCs w:val="22"/>
          <w:lang w:val="uk-UA"/>
        </w:rPr>
      </w:pPr>
      <w:r w:rsidRPr="005423DB">
        <w:rPr>
          <w:rFonts w:ascii="Arial" w:hAnsi="Arial" w:cs="Arial"/>
          <w:sz w:val="22"/>
          <w:szCs w:val="22"/>
          <w:lang w:val="uk-UA"/>
        </w:rPr>
        <w:t>в) реєстрація обтяження предмету застави/іпотеки у</w:t>
      </w:r>
      <w:r w:rsidR="00060527" w:rsidRPr="005423DB">
        <w:rPr>
          <w:rFonts w:ascii="Arial" w:hAnsi="Arial" w:cs="Arial"/>
          <w:sz w:val="22"/>
          <w:szCs w:val="22"/>
          <w:lang w:val="uk-UA"/>
        </w:rPr>
        <w:t xml:space="preserve">  </w:t>
      </w:r>
      <w:r w:rsidR="00557D37" w:rsidRPr="005423DB">
        <w:rPr>
          <w:rFonts w:ascii="Arial" w:hAnsi="Arial" w:cs="Arial"/>
          <w:sz w:val="22"/>
          <w:szCs w:val="22"/>
          <w:lang w:val="uk-UA"/>
        </w:rPr>
        <w:t>Державному реєстрі речових прав на нерухоме майно</w:t>
      </w:r>
      <w:r w:rsidRPr="005423DB">
        <w:rPr>
          <w:rFonts w:ascii="Arial" w:hAnsi="Arial" w:cs="Arial"/>
          <w:sz w:val="22"/>
          <w:szCs w:val="22"/>
          <w:lang w:val="uk-UA"/>
        </w:rPr>
        <w:t>;</w:t>
      </w:r>
    </w:p>
    <w:p w14:paraId="1E06BCD1" w14:textId="77777777" w:rsidR="00B3136E" w:rsidRPr="005423DB" w:rsidRDefault="00B3136E" w:rsidP="003B6471">
      <w:pPr>
        <w:pStyle w:val="a3"/>
        <w:widowControl/>
        <w:spacing w:after="0"/>
        <w:jc w:val="both"/>
        <w:rPr>
          <w:rFonts w:ascii="Arial" w:hAnsi="Arial" w:cs="Arial"/>
          <w:sz w:val="22"/>
          <w:szCs w:val="22"/>
        </w:rPr>
      </w:pPr>
      <w:r w:rsidRPr="005423DB">
        <w:rPr>
          <w:rFonts w:ascii="Arial" w:hAnsi="Arial" w:cs="Arial"/>
          <w:sz w:val="22"/>
          <w:szCs w:val="22"/>
        </w:rPr>
        <w:t xml:space="preserve">г) до моменту видачі Кредиту – укладення, на умовах визначених в п.5.3.2. </w:t>
      </w:r>
      <w:r w:rsidR="00FB36E9" w:rsidRPr="005423DB">
        <w:rPr>
          <w:rFonts w:ascii="Arial" w:hAnsi="Arial" w:cs="Arial"/>
          <w:sz w:val="22"/>
          <w:szCs w:val="22"/>
        </w:rPr>
        <w:t>цього Договору, договору(</w:t>
      </w:r>
      <w:proofErr w:type="spellStart"/>
      <w:r w:rsidR="00FB36E9" w:rsidRPr="005423DB">
        <w:rPr>
          <w:rFonts w:ascii="Arial" w:hAnsi="Arial" w:cs="Arial"/>
          <w:sz w:val="22"/>
          <w:szCs w:val="22"/>
        </w:rPr>
        <w:t>ів</w:t>
      </w:r>
      <w:proofErr w:type="spellEnd"/>
      <w:r w:rsidR="00FB36E9" w:rsidRPr="005423DB">
        <w:rPr>
          <w:rFonts w:ascii="Arial" w:hAnsi="Arial" w:cs="Arial"/>
          <w:sz w:val="22"/>
          <w:szCs w:val="22"/>
        </w:rPr>
        <w:t>) страхування;</w:t>
      </w:r>
    </w:p>
    <w:p w14:paraId="03866C9B" w14:textId="77777777" w:rsidR="00B3136E" w:rsidRPr="005423DB" w:rsidRDefault="00B3136E" w:rsidP="00F047D3">
      <w:pPr>
        <w:tabs>
          <w:tab w:val="left" w:pos="709"/>
        </w:tabs>
        <w:autoSpaceDE w:val="0"/>
        <w:autoSpaceDN w:val="0"/>
        <w:adjustRightInd w:val="0"/>
        <w:jc w:val="both"/>
        <w:rPr>
          <w:rFonts w:ascii="Arial" w:hAnsi="Arial" w:cs="Arial"/>
          <w:sz w:val="22"/>
          <w:szCs w:val="22"/>
          <w:lang w:val="uk-UA"/>
        </w:rPr>
      </w:pPr>
      <w:r w:rsidRPr="005423DB">
        <w:rPr>
          <w:rFonts w:ascii="Arial" w:hAnsi="Arial" w:cs="Arial"/>
          <w:sz w:val="22"/>
          <w:szCs w:val="22"/>
          <w:lang w:val="uk-UA"/>
        </w:rPr>
        <w:t xml:space="preserve">д) </w:t>
      </w:r>
      <w:r w:rsidR="00FB36E9" w:rsidRPr="005423DB">
        <w:rPr>
          <w:rFonts w:ascii="Arial" w:hAnsi="Arial" w:cs="Arial"/>
          <w:sz w:val="22"/>
          <w:szCs w:val="22"/>
          <w:lang w:val="uk-UA"/>
        </w:rPr>
        <w:t xml:space="preserve">надання в </w:t>
      </w:r>
      <w:r w:rsidR="0061125B" w:rsidRPr="005423DB">
        <w:rPr>
          <w:rFonts w:ascii="Arial" w:hAnsi="Arial" w:cs="Arial"/>
          <w:sz w:val="22"/>
          <w:szCs w:val="22"/>
          <w:lang w:val="uk-UA"/>
        </w:rPr>
        <w:t>Установу</w:t>
      </w:r>
      <w:r w:rsidR="00FB36E9" w:rsidRPr="005423DB">
        <w:rPr>
          <w:rFonts w:ascii="Arial" w:hAnsi="Arial" w:cs="Arial"/>
          <w:sz w:val="22"/>
          <w:szCs w:val="22"/>
          <w:lang w:val="uk-UA"/>
        </w:rPr>
        <w:t xml:space="preserve"> договору(</w:t>
      </w:r>
      <w:proofErr w:type="spellStart"/>
      <w:r w:rsidR="00FB36E9" w:rsidRPr="005423DB">
        <w:rPr>
          <w:rFonts w:ascii="Arial" w:hAnsi="Arial" w:cs="Arial"/>
          <w:sz w:val="22"/>
          <w:szCs w:val="22"/>
          <w:lang w:val="uk-UA"/>
        </w:rPr>
        <w:t>ів</w:t>
      </w:r>
      <w:proofErr w:type="spellEnd"/>
      <w:r w:rsidR="00FB36E9" w:rsidRPr="005423DB">
        <w:rPr>
          <w:rFonts w:ascii="Arial" w:hAnsi="Arial" w:cs="Arial"/>
          <w:sz w:val="22"/>
          <w:szCs w:val="22"/>
          <w:lang w:val="uk-UA"/>
        </w:rPr>
        <w:t>) страхування та документів, що підтверджують сплату страхових платежів, на умовах визначених в</w:t>
      </w:r>
      <w:r w:rsidR="00194AB9" w:rsidRPr="005423DB">
        <w:rPr>
          <w:rFonts w:ascii="Arial" w:hAnsi="Arial" w:cs="Arial"/>
          <w:sz w:val="22"/>
          <w:szCs w:val="22"/>
          <w:lang w:val="uk-UA"/>
        </w:rPr>
        <w:t xml:space="preserve"> п</w:t>
      </w:r>
      <w:r w:rsidR="00FB36E9" w:rsidRPr="005423DB">
        <w:rPr>
          <w:rFonts w:ascii="Arial" w:hAnsi="Arial" w:cs="Arial"/>
          <w:sz w:val="22"/>
          <w:szCs w:val="22"/>
          <w:lang w:val="uk-UA"/>
        </w:rPr>
        <w:t>. 5.3.2. цього Договору;</w:t>
      </w:r>
    </w:p>
    <w:p w14:paraId="57011F25" w14:textId="77777777" w:rsidR="00B3136E" w:rsidRPr="005423DB" w:rsidRDefault="00B3136E" w:rsidP="00F047D3">
      <w:pPr>
        <w:jc w:val="both"/>
        <w:rPr>
          <w:rFonts w:ascii="Arial" w:hAnsi="Arial" w:cs="Arial"/>
          <w:sz w:val="22"/>
          <w:szCs w:val="22"/>
          <w:lang w:val="uk-UA"/>
        </w:rPr>
      </w:pPr>
      <w:r w:rsidRPr="005423DB">
        <w:rPr>
          <w:rFonts w:ascii="Arial" w:hAnsi="Arial" w:cs="Arial"/>
          <w:sz w:val="22"/>
          <w:szCs w:val="22"/>
          <w:lang w:val="uk-UA"/>
        </w:rPr>
        <w:t>е) сплати Позичальником комісійної винагороди за видачу Кредиту, передбаченої п.3.7. цього  Договору.</w:t>
      </w:r>
    </w:p>
    <w:p w14:paraId="6114A80E" w14:textId="77777777" w:rsidR="00B3136E" w:rsidRPr="005423DB" w:rsidRDefault="00B3136E" w:rsidP="00F047D3">
      <w:pPr>
        <w:jc w:val="both"/>
        <w:rPr>
          <w:rFonts w:ascii="Arial" w:hAnsi="Arial" w:cs="Arial"/>
          <w:i/>
          <w:sz w:val="22"/>
          <w:szCs w:val="22"/>
          <w:lang w:val="uk-UA"/>
        </w:rPr>
      </w:pPr>
      <w:r w:rsidRPr="005423DB">
        <w:rPr>
          <w:rFonts w:ascii="Arial" w:hAnsi="Arial" w:cs="Arial"/>
          <w:b/>
          <w:sz w:val="22"/>
          <w:szCs w:val="22"/>
          <w:u w:val="single"/>
          <w:lang w:val="uk-UA"/>
        </w:rPr>
        <w:t>Застереження:</w:t>
      </w:r>
      <w:r w:rsidRPr="005423DB">
        <w:rPr>
          <w:rFonts w:ascii="Arial" w:hAnsi="Arial" w:cs="Arial"/>
          <w:sz w:val="22"/>
          <w:szCs w:val="22"/>
          <w:lang w:val="uk-UA"/>
        </w:rPr>
        <w:t xml:space="preserve"> </w:t>
      </w:r>
      <w:r w:rsidRPr="005423DB">
        <w:rPr>
          <w:rFonts w:ascii="Arial" w:hAnsi="Arial" w:cs="Arial"/>
          <w:i/>
          <w:sz w:val="22"/>
          <w:szCs w:val="22"/>
          <w:lang w:val="uk-UA"/>
        </w:rPr>
        <w:t>Всі перелічені умови повинні бути виконаними, а всі документи та договори, на які є посилання в цих умовах, повинні бути чинними, на весь строк дії цього Договору.</w:t>
      </w:r>
    </w:p>
    <w:p w14:paraId="295EA515" w14:textId="231CCF4B" w:rsidR="00681ED1" w:rsidRPr="005423DB" w:rsidRDefault="00681ED1" w:rsidP="00F047D3">
      <w:pPr>
        <w:jc w:val="both"/>
        <w:rPr>
          <w:rFonts w:ascii="Arial" w:hAnsi="Arial" w:cs="Arial"/>
          <w:b/>
          <w:sz w:val="22"/>
          <w:szCs w:val="22"/>
          <w:lang w:val="uk-UA"/>
        </w:rPr>
      </w:pPr>
      <w:r w:rsidRPr="005423DB">
        <w:rPr>
          <w:rFonts w:ascii="Arial" w:hAnsi="Arial" w:cs="Arial"/>
          <w:b/>
          <w:sz w:val="22"/>
          <w:szCs w:val="22"/>
          <w:lang w:val="uk-UA"/>
        </w:rPr>
        <w:t xml:space="preserve">3.11. </w:t>
      </w:r>
      <w:r w:rsidRPr="005423DB">
        <w:rPr>
          <w:rFonts w:ascii="Arial" w:hAnsi="Arial" w:cs="Arial"/>
          <w:bCs/>
          <w:sz w:val="22"/>
          <w:szCs w:val="22"/>
          <w:lang w:val="uk-UA"/>
        </w:rPr>
        <w:t>У рамках цього Договору Позичальником придбаваються кредитні послуги Установи і не придбаваються інші (супутні) послуги Установи чи третіх осіб</w:t>
      </w:r>
      <w:r w:rsidR="000B14E5" w:rsidRPr="005423DB">
        <w:rPr>
          <w:rFonts w:ascii="Arial" w:hAnsi="Arial" w:cs="Arial"/>
          <w:bCs/>
          <w:sz w:val="22"/>
          <w:szCs w:val="22"/>
          <w:lang w:val="uk-UA"/>
        </w:rPr>
        <w:t xml:space="preserve"> (страхування, нотаріальні послуги тощо). Такі інші послуги придбаваються Позичальником в Установи або у третіх осіб, в межах та на умовах інших договорів з Установою та/або з відповідними третіми особами.</w:t>
      </w:r>
    </w:p>
    <w:p w14:paraId="70800437" w14:textId="59402E06" w:rsidR="00B3136E" w:rsidRPr="005423DB" w:rsidRDefault="00B3136E" w:rsidP="00F047D3">
      <w:pPr>
        <w:jc w:val="both"/>
        <w:rPr>
          <w:rFonts w:ascii="Arial" w:hAnsi="Arial" w:cs="Arial"/>
          <w:sz w:val="22"/>
          <w:szCs w:val="22"/>
          <w:lang w:val="uk-UA"/>
        </w:rPr>
      </w:pPr>
      <w:r w:rsidRPr="005423DB">
        <w:rPr>
          <w:rFonts w:ascii="Arial" w:hAnsi="Arial" w:cs="Arial"/>
          <w:b/>
          <w:sz w:val="22"/>
          <w:szCs w:val="22"/>
          <w:lang w:val="uk-UA"/>
        </w:rPr>
        <w:t>3.</w:t>
      </w:r>
      <w:r w:rsidR="00F66379" w:rsidRPr="005423DB">
        <w:rPr>
          <w:rFonts w:ascii="Arial" w:hAnsi="Arial" w:cs="Arial"/>
          <w:b/>
          <w:sz w:val="22"/>
          <w:szCs w:val="22"/>
          <w:lang w:val="uk-UA"/>
        </w:rPr>
        <w:t>1</w:t>
      </w:r>
      <w:r w:rsidR="00CD1860" w:rsidRPr="005423DB">
        <w:rPr>
          <w:rFonts w:ascii="Arial" w:hAnsi="Arial" w:cs="Arial"/>
          <w:b/>
          <w:sz w:val="22"/>
          <w:szCs w:val="22"/>
          <w:lang w:val="uk-UA"/>
        </w:rPr>
        <w:t>2</w:t>
      </w:r>
      <w:r w:rsidRPr="005423DB">
        <w:rPr>
          <w:rFonts w:ascii="Arial" w:hAnsi="Arial" w:cs="Arial"/>
          <w:sz w:val="22"/>
          <w:szCs w:val="22"/>
          <w:lang w:val="uk-UA"/>
        </w:rPr>
        <w:t xml:space="preserve">. Підписанням цього Договору Позичальник підтверджує, що він перед укладенням цього Договору письмово ознайомлений з інформацією про особу і місцезнаходження </w:t>
      </w:r>
      <w:r w:rsidR="0061125B" w:rsidRPr="005423DB">
        <w:rPr>
          <w:rFonts w:ascii="Arial" w:hAnsi="Arial" w:cs="Arial"/>
          <w:sz w:val="22"/>
          <w:szCs w:val="22"/>
          <w:lang w:val="uk-UA"/>
        </w:rPr>
        <w:t>Установи</w:t>
      </w:r>
      <w:r w:rsidRPr="005423DB">
        <w:rPr>
          <w:rFonts w:ascii="Arial" w:hAnsi="Arial" w:cs="Arial"/>
          <w:sz w:val="22"/>
          <w:szCs w:val="22"/>
          <w:lang w:val="uk-UA"/>
        </w:rPr>
        <w:t xml:space="preserve">, про умови кредитування та умови договорів забезпечення, а також про </w:t>
      </w:r>
      <w:r w:rsidR="00BE0897" w:rsidRPr="005423DB">
        <w:rPr>
          <w:rFonts w:ascii="Arial" w:hAnsi="Arial" w:cs="Arial"/>
          <w:sz w:val="22"/>
          <w:szCs w:val="22"/>
          <w:lang w:val="uk-UA"/>
        </w:rPr>
        <w:t xml:space="preserve">орієнтовну реальну річну процентну ставку, </w:t>
      </w:r>
      <w:r w:rsidRPr="005423DB">
        <w:rPr>
          <w:rFonts w:ascii="Arial" w:hAnsi="Arial" w:cs="Arial"/>
          <w:sz w:val="22"/>
          <w:szCs w:val="22"/>
          <w:lang w:val="uk-UA"/>
        </w:rPr>
        <w:t>сукупну вартість Кредиту</w:t>
      </w:r>
      <w:r w:rsidR="00FB36E9" w:rsidRPr="005423DB">
        <w:rPr>
          <w:rFonts w:ascii="Arial" w:hAnsi="Arial" w:cs="Arial"/>
          <w:sz w:val="22"/>
          <w:szCs w:val="22"/>
          <w:lang w:val="uk-UA"/>
        </w:rPr>
        <w:t xml:space="preserve">, вартість </w:t>
      </w:r>
      <w:r w:rsidRPr="005423DB">
        <w:rPr>
          <w:rFonts w:ascii="Arial" w:hAnsi="Arial" w:cs="Arial"/>
          <w:sz w:val="22"/>
          <w:szCs w:val="22"/>
          <w:lang w:val="uk-UA"/>
        </w:rPr>
        <w:t xml:space="preserve">послуг з оформлення договорів </w:t>
      </w:r>
      <w:r w:rsidR="00FB36E9" w:rsidRPr="005423DB">
        <w:rPr>
          <w:rFonts w:ascii="Arial" w:hAnsi="Arial" w:cs="Arial"/>
          <w:sz w:val="22"/>
          <w:szCs w:val="22"/>
          <w:lang w:val="uk-UA"/>
        </w:rPr>
        <w:t xml:space="preserve">забезпечення та </w:t>
      </w:r>
      <w:r w:rsidR="00CC7678" w:rsidRPr="005423DB">
        <w:rPr>
          <w:rFonts w:ascii="Arial" w:hAnsi="Arial" w:cs="Arial"/>
          <w:sz w:val="22"/>
          <w:szCs w:val="22"/>
          <w:lang w:val="uk-UA"/>
        </w:rPr>
        <w:t xml:space="preserve">фінансовими зобов’язаннями пов’язаними зі </w:t>
      </w:r>
      <w:r w:rsidRPr="005423DB">
        <w:rPr>
          <w:rFonts w:ascii="Arial" w:hAnsi="Arial" w:cs="Arial"/>
          <w:sz w:val="22"/>
          <w:szCs w:val="22"/>
          <w:lang w:val="uk-UA"/>
        </w:rPr>
        <w:t>страхування</w:t>
      </w:r>
      <w:r w:rsidR="00CC7678" w:rsidRPr="005423DB">
        <w:rPr>
          <w:rFonts w:ascii="Arial" w:hAnsi="Arial" w:cs="Arial"/>
          <w:sz w:val="22"/>
          <w:szCs w:val="22"/>
          <w:lang w:val="uk-UA"/>
        </w:rPr>
        <w:t>м</w:t>
      </w:r>
      <w:r w:rsidRPr="005423DB">
        <w:rPr>
          <w:rFonts w:ascii="Arial" w:hAnsi="Arial" w:cs="Arial"/>
          <w:sz w:val="22"/>
          <w:szCs w:val="22"/>
          <w:lang w:val="uk-UA"/>
        </w:rPr>
        <w:t>. Позичальник цим підтверджує свою згоду із зазначеними діючими умовами.</w:t>
      </w:r>
    </w:p>
    <w:p w14:paraId="1D4AFE97" w14:textId="11955B10" w:rsidR="00681ED1" w:rsidRPr="005423DB" w:rsidRDefault="00BE0897" w:rsidP="00CD1860">
      <w:pPr>
        <w:jc w:val="both"/>
        <w:rPr>
          <w:rFonts w:ascii="Arial" w:hAnsi="Arial" w:cs="Arial"/>
          <w:sz w:val="22"/>
          <w:szCs w:val="22"/>
          <w:lang w:val="uk-UA"/>
        </w:rPr>
      </w:pPr>
      <w:r w:rsidRPr="005423DB">
        <w:rPr>
          <w:rFonts w:ascii="Arial" w:hAnsi="Arial" w:cs="Arial"/>
          <w:b/>
          <w:sz w:val="22"/>
          <w:szCs w:val="22"/>
          <w:u w:val="single"/>
          <w:lang w:val="uk-UA"/>
        </w:rPr>
        <w:t>Застереження:</w:t>
      </w:r>
      <w:r w:rsidRPr="005423DB">
        <w:rPr>
          <w:rFonts w:ascii="Arial" w:hAnsi="Arial" w:cs="Arial"/>
          <w:sz w:val="22"/>
          <w:szCs w:val="22"/>
          <w:lang w:val="uk-UA"/>
        </w:rPr>
        <w:t xml:space="preserve"> </w:t>
      </w:r>
      <w:r w:rsidRPr="005423DB">
        <w:rPr>
          <w:rFonts w:ascii="Arial" w:hAnsi="Arial" w:cs="Arial"/>
          <w:i/>
          <w:sz w:val="22"/>
          <w:szCs w:val="22"/>
          <w:lang w:val="uk-UA"/>
        </w:rPr>
        <w:t xml:space="preserve">Обчислення орієнтовної реальної річної ставки та орієнтовної загальної вартості кредиту для Позичальника є репрезентативними та базуються на обраних Позичальником умовах кредитування, викладених вище, і на припущенні, що </w:t>
      </w:r>
      <w:r w:rsidR="00AE5FD8" w:rsidRPr="005423DB">
        <w:rPr>
          <w:rFonts w:ascii="Arial" w:hAnsi="Arial" w:cs="Arial"/>
          <w:i/>
          <w:sz w:val="22"/>
          <w:szCs w:val="22"/>
          <w:lang w:val="uk-UA"/>
        </w:rPr>
        <w:t>Д</w:t>
      </w:r>
      <w:r w:rsidRPr="005423DB">
        <w:rPr>
          <w:rFonts w:ascii="Arial" w:hAnsi="Arial" w:cs="Arial"/>
          <w:i/>
          <w:sz w:val="22"/>
          <w:szCs w:val="22"/>
          <w:lang w:val="uk-UA"/>
        </w:rPr>
        <w:t>оговір залишатиметься дійсним протягом погодженого строку, а Установа і Позичальник виконають свої зобов’язання</w:t>
      </w:r>
      <w:r w:rsidR="002D1A11" w:rsidRPr="005423DB">
        <w:rPr>
          <w:rFonts w:ascii="Arial" w:hAnsi="Arial" w:cs="Arial"/>
          <w:i/>
          <w:sz w:val="22"/>
          <w:szCs w:val="22"/>
          <w:lang w:val="uk-UA"/>
        </w:rPr>
        <w:t xml:space="preserve"> на умовах та у строки, визначені в </w:t>
      </w:r>
      <w:r w:rsidR="00AE5FD8" w:rsidRPr="005423DB">
        <w:rPr>
          <w:rFonts w:ascii="Arial" w:hAnsi="Arial" w:cs="Arial"/>
          <w:i/>
          <w:sz w:val="22"/>
          <w:szCs w:val="22"/>
          <w:lang w:val="uk-UA"/>
        </w:rPr>
        <w:t>Д</w:t>
      </w:r>
      <w:r w:rsidR="002D1A11" w:rsidRPr="005423DB">
        <w:rPr>
          <w:rFonts w:ascii="Arial" w:hAnsi="Arial" w:cs="Arial"/>
          <w:i/>
          <w:sz w:val="22"/>
          <w:szCs w:val="22"/>
          <w:lang w:val="uk-UA"/>
        </w:rPr>
        <w:t xml:space="preserve">оговорі. Орієнтовна реальна річна процентна ставка обчислена на основі припущення, що процентна ставка та інші платежі за послуги Установи, супутні платежі на користь третіх осіб залишатимуться незмінними та застосовуватимуться протягом строку дії </w:t>
      </w:r>
      <w:r w:rsidR="00585BC9" w:rsidRPr="005423DB">
        <w:rPr>
          <w:rFonts w:ascii="Arial" w:hAnsi="Arial" w:cs="Arial"/>
          <w:i/>
          <w:sz w:val="22"/>
          <w:szCs w:val="22"/>
          <w:lang w:val="uk-UA"/>
        </w:rPr>
        <w:t>Д</w:t>
      </w:r>
      <w:r w:rsidR="002D1A11" w:rsidRPr="005423DB">
        <w:rPr>
          <w:rFonts w:ascii="Arial" w:hAnsi="Arial" w:cs="Arial"/>
          <w:i/>
          <w:sz w:val="22"/>
          <w:szCs w:val="22"/>
          <w:lang w:val="uk-UA"/>
        </w:rPr>
        <w:t>оговору.</w:t>
      </w:r>
    </w:p>
    <w:p w14:paraId="7A2E97BB" w14:textId="56E5232E" w:rsidR="00AE08EB" w:rsidRPr="005423DB" w:rsidRDefault="00AE08EB" w:rsidP="00AE08EB">
      <w:pPr>
        <w:tabs>
          <w:tab w:val="left" w:pos="0"/>
        </w:tabs>
        <w:suppressAutoHyphens/>
        <w:jc w:val="both"/>
        <w:rPr>
          <w:rFonts w:ascii="Arial" w:hAnsi="Arial" w:cs="Arial"/>
          <w:sz w:val="22"/>
          <w:szCs w:val="22"/>
          <w:lang w:val="uk-UA"/>
        </w:rPr>
      </w:pPr>
      <w:r w:rsidRPr="005423DB">
        <w:rPr>
          <w:rFonts w:ascii="Arial" w:hAnsi="Arial" w:cs="Arial"/>
          <w:b/>
          <w:sz w:val="22"/>
          <w:szCs w:val="22"/>
          <w:lang w:val="uk-UA"/>
        </w:rPr>
        <w:t>3.1</w:t>
      </w:r>
      <w:r w:rsidR="00CD1860" w:rsidRPr="005423DB">
        <w:rPr>
          <w:rFonts w:ascii="Arial" w:hAnsi="Arial" w:cs="Arial"/>
          <w:b/>
          <w:sz w:val="22"/>
          <w:szCs w:val="22"/>
          <w:lang w:val="uk-UA"/>
        </w:rPr>
        <w:t>3</w:t>
      </w:r>
      <w:r w:rsidRPr="005423DB">
        <w:rPr>
          <w:rFonts w:ascii="Arial" w:hAnsi="Arial" w:cs="Arial"/>
          <w:b/>
          <w:sz w:val="22"/>
          <w:szCs w:val="22"/>
          <w:lang w:val="uk-UA"/>
        </w:rPr>
        <w:t xml:space="preserve">. </w:t>
      </w:r>
      <w:r w:rsidRPr="005423DB">
        <w:rPr>
          <w:rFonts w:ascii="Arial" w:hAnsi="Arial" w:cs="Arial"/>
          <w:sz w:val="22"/>
          <w:szCs w:val="22"/>
          <w:lang w:val="uk-UA"/>
        </w:rPr>
        <w:t xml:space="preserve">У рамках цього Договору Позичальником сплачуються платежі за надані супутні послуги відповідно до Графіку згідно з додатком, який є невід’ємною частиною цього Договору. Графік включає в себе суму щомісячних платежів по поверненню Кредиту, процентів, комісійних винагород, інших супутніх послуг, розрахунок сукупної вартості Кредиту та реальної процентної ставки, виражених </w:t>
      </w:r>
      <w:r w:rsidRPr="005423DB">
        <w:rPr>
          <w:rFonts w:ascii="Arial" w:hAnsi="Arial" w:cs="Arial"/>
          <w:sz w:val="22"/>
          <w:szCs w:val="22"/>
          <w:shd w:val="clear" w:color="auto" w:fill="FFFFFF"/>
          <w:lang w:val="uk-UA"/>
        </w:rPr>
        <w:t>в процентному значенні та грошовому виразі</w:t>
      </w:r>
      <w:r w:rsidRPr="005423DB">
        <w:rPr>
          <w:rFonts w:ascii="Arial" w:hAnsi="Arial" w:cs="Arial"/>
          <w:sz w:val="22"/>
          <w:szCs w:val="22"/>
          <w:lang w:val="uk-UA"/>
        </w:rPr>
        <w:t>.</w:t>
      </w:r>
    </w:p>
    <w:p w14:paraId="687FD48C" w14:textId="60E57808" w:rsidR="00B3136E" w:rsidRPr="005423DB" w:rsidRDefault="00B3136E" w:rsidP="00F047D3">
      <w:pPr>
        <w:tabs>
          <w:tab w:val="left" w:pos="0"/>
        </w:tabs>
        <w:autoSpaceDE w:val="0"/>
        <w:autoSpaceDN w:val="0"/>
        <w:adjustRightInd w:val="0"/>
        <w:jc w:val="both"/>
        <w:rPr>
          <w:rFonts w:ascii="Arial" w:hAnsi="Arial" w:cs="Arial"/>
          <w:b/>
          <w:sz w:val="22"/>
          <w:szCs w:val="22"/>
          <w:lang w:val="uk-UA"/>
        </w:rPr>
      </w:pPr>
      <w:r w:rsidRPr="005423DB">
        <w:rPr>
          <w:rFonts w:ascii="Arial" w:hAnsi="Arial" w:cs="Arial"/>
          <w:b/>
          <w:sz w:val="22"/>
          <w:szCs w:val="22"/>
          <w:lang w:val="uk-UA"/>
        </w:rPr>
        <w:t>3.</w:t>
      </w:r>
      <w:r w:rsidR="00F66379" w:rsidRPr="005423DB">
        <w:rPr>
          <w:rFonts w:ascii="Arial" w:hAnsi="Arial" w:cs="Arial"/>
          <w:b/>
          <w:sz w:val="22"/>
          <w:szCs w:val="22"/>
          <w:lang w:val="uk-UA"/>
        </w:rPr>
        <w:t>1</w:t>
      </w:r>
      <w:r w:rsidR="00CD1860" w:rsidRPr="005423DB">
        <w:rPr>
          <w:rFonts w:ascii="Arial" w:hAnsi="Arial" w:cs="Arial"/>
          <w:b/>
          <w:sz w:val="22"/>
          <w:szCs w:val="22"/>
          <w:lang w:val="uk-UA"/>
        </w:rPr>
        <w:t>4</w:t>
      </w:r>
      <w:r w:rsidRPr="005423DB">
        <w:rPr>
          <w:rFonts w:ascii="Arial" w:hAnsi="Arial" w:cs="Arial"/>
          <w:b/>
          <w:sz w:val="22"/>
          <w:szCs w:val="22"/>
          <w:lang w:val="uk-UA"/>
        </w:rPr>
        <w:t>.</w:t>
      </w:r>
      <w:r w:rsidRPr="005423DB">
        <w:rPr>
          <w:rFonts w:ascii="Arial" w:hAnsi="Arial" w:cs="Arial"/>
          <w:sz w:val="22"/>
          <w:szCs w:val="22"/>
          <w:lang w:val="uk-UA"/>
        </w:rPr>
        <w:t xml:space="preserve"> Підтвердження цільового використання </w:t>
      </w:r>
      <w:r w:rsidR="009868A6" w:rsidRPr="005423DB">
        <w:rPr>
          <w:rFonts w:ascii="Arial" w:hAnsi="Arial" w:cs="Arial"/>
          <w:sz w:val="22"/>
          <w:szCs w:val="22"/>
          <w:lang w:val="uk-UA"/>
        </w:rPr>
        <w:t xml:space="preserve">100 </w:t>
      </w:r>
      <w:r w:rsidRPr="005423DB">
        <w:rPr>
          <w:rFonts w:ascii="Arial" w:hAnsi="Arial" w:cs="Arial"/>
          <w:sz w:val="22"/>
          <w:szCs w:val="22"/>
          <w:lang w:val="uk-UA"/>
        </w:rPr>
        <w:t>% суми Кредиту, наданого відповідно до цього Договору, здійснюється Позичальником, у строк, що не перевищує 30 календарних днів з дня укладення цього Договору.</w:t>
      </w:r>
    </w:p>
    <w:p w14:paraId="0B09E331" w14:textId="0D41A8DE" w:rsidR="00B3136E" w:rsidRPr="005423DB" w:rsidRDefault="00B3136E" w:rsidP="00F047D3">
      <w:pPr>
        <w:tabs>
          <w:tab w:val="left" w:pos="0"/>
        </w:tabs>
        <w:autoSpaceDE w:val="0"/>
        <w:autoSpaceDN w:val="0"/>
        <w:adjustRightInd w:val="0"/>
        <w:jc w:val="both"/>
        <w:rPr>
          <w:rFonts w:ascii="Arial" w:hAnsi="Arial" w:cs="Arial"/>
          <w:sz w:val="22"/>
          <w:szCs w:val="22"/>
          <w:lang w:val="uk-UA"/>
        </w:rPr>
      </w:pPr>
      <w:r w:rsidRPr="005423DB">
        <w:rPr>
          <w:rFonts w:ascii="Arial" w:hAnsi="Arial" w:cs="Arial"/>
          <w:b/>
          <w:sz w:val="22"/>
          <w:szCs w:val="22"/>
          <w:lang w:val="uk-UA"/>
        </w:rPr>
        <w:t>3.</w:t>
      </w:r>
      <w:r w:rsidR="00F66379" w:rsidRPr="005423DB">
        <w:rPr>
          <w:rFonts w:ascii="Arial" w:hAnsi="Arial" w:cs="Arial"/>
          <w:b/>
          <w:sz w:val="22"/>
          <w:szCs w:val="22"/>
          <w:lang w:val="uk-UA"/>
        </w:rPr>
        <w:t>1</w:t>
      </w:r>
      <w:r w:rsidR="00CD1860" w:rsidRPr="005423DB">
        <w:rPr>
          <w:rFonts w:ascii="Arial" w:hAnsi="Arial" w:cs="Arial"/>
          <w:b/>
          <w:sz w:val="22"/>
          <w:szCs w:val="22"/>
          <w:lang w:val="uk-UA"/>
        </w:rPr>
        <w:t>5</w:t>
      </w:r>
      <w:r w:rsidRPr="005423DB">
        <w:rPr>
          <w:rFonts w:ascii="Arial" w:hAnsi="Arial" w:cs="Arial"/>
          <w:b/>
          <w:sz w:val="22"/>
          <w:szCs w:val="22"/>
          <w:lang w:val="uk-UA"/>
        </w:rPr>
        <w:t>.</w:t>
      </w:r>
      <w:r w:rsidRPr="005423DB">
        <w:rPr>
          <w:rFonts w:ascii="Arial" w:hAnsi="Arial" w:cs="Arial"/>
          <w:sz w:val="22"/>
          <w:szCs w:val="22"/>
          <w:lang w:val="uk-UA"/>
        </w:rPr>
        <w:t xml:space="preserve"> В якості підтвердження цільового використання Кредиту, приймаються договори та/або платіжні документи, на підставі яких </w:t>
      </w:r>
      <w:r w:rsidR="009C39FC" w:rsidRPr="005423DB">
        <w:rPr>
          <w:rFonts w:ascii="Arial" w:hAnsi="Arial" w:cs="Arial"/>
          <w:sz w:val="22"/>
          <w:szCs w:val="22"/>
          <w:lang w:val="uk-UA"/>
        </w:rPr>
        <w:t>Установа</w:t>
      </w:r>
      <w:r w:rsidRPr="005423DB">
        <w:rPr>
          <w:rFonts w:ascii="Arial" w:hAnsi="Arial" w:cs="Arial"/>
          <w:sz w:val="22"/>
          <w:szCs w:val="22"/>
          <w:lang w:val="uk-UA"/>
        </w:rPr>
        <w:t xml:space="preserve"> має можливість визначити цільове використання Кредиту. </w:t>
      </w:r>
    </w:p>
    <w:p w14:paraId="155D8A99" w14:textId="0A70F78A" w:rsidR="00B3136E" w:rsidRPr="005423DB" w:rsidRDefault="00B3136E" w:rsidP="00F047D3">
      <w:pPr>
        <w:pStyle w:val="a3"/>
        <w:widowControl/>
        <w:spacing w:after="0"/>
        <w:jc w:val="both"/>
        <w:rPr>
          <w:rFonts w:ascii="Arial" w:hAnsi="Arial" w:cs="Arial"/>
          <w:b/>
          <w:bCs/>
          <w:i/>
          <w:iCs/>
          <w:sz w:val="22"/>
          <w:szCs w:val="22"/>
        </w:rPr>
      </w:pPr>
      <w:r w:rsidRPr="005423DB">
        <w:rPr>
          <w:rFonts w:ascii="Arial" w:hAnsi="Arial" w:cs="Arial"/>
          <w:b/>
          <w:sz w:val="22"/>
          <w:szCs w:val="22"/>
        </w:rPr>
        <w:t>3.</w:t>
      </w:r>
      <w:r w:rsidR="00F66379" w:rsidRPr="005423DB">
        <w:rPr>
          <w:rFonts w:ascii="Arial" w:hAnsi="Arial" w:cs="Arial"/>
          <w:b/>
          <w:sz w:val="22"/>
          <w:szCs w:val="22"/>
        </w:rPr>
        <w:t>1</w:t>
      </w:r>
      <w:r w:rsidR="00CD1860" w:rsidRPr="005423DB">
        <w:rPr>
          <w:rFonts w:ascii="Arial" w:hAnsi="Arial" w:cs="Arial"/>
          <w:b/>
          <w:sz w:val="22"/>
          <w:szCs w:val="22"/>
        </w:rPr>
        <w:t>6</w:t>
      </w:r>
      <w:r w:rsidRPr="005423DB">
        <w:rPr>
          <w:rFonts w:ascii="Arial" w:hAnsi="Arial" w:cs="Arial"/>
          <w:b/>
          <w:sz w:val="22"/>
          <w:szCs w:val="22"/>
        </w:rPr>
        <w:t>.</w:t>
      </w:r>
      <w:r w:rsidRPr="005423DB">
        <w:rPr>
          <w:rFonts w:ascii="Arial" w:hAnsi="Arial" w:cs="Arial"/>
          <w:sz w:val="22"/>
          <w:szCs w:val="22"/>
        </w:rPr>
        <w:t xml:space="preserve"> Цільове використання </w:t>
      </w:r>
      <w:r w:rsidR="009868A6" w:rsidRPr="005423DB">
        <w:rPr>
          <w:rFonts w:ascii="Arial" w:hAnsi="Arial" w:cs="Arial"/>
          <w:sz w:val="22"/>
          <w:szCs w:val="22"/>
        </w:rPr>
        <w:t xml:space="preserve">100 </w:t>
      </w:r>
      <w:r w:rsidRPr="005423DB">
        <w:rPr>
          <w:rFonts w:ascii="Arial" w:hAnsi="Arial" w:cs="Arial"/>
          <w:sz w:val="22"/>
          <w:szCs w:val="22"/>
        </w:rPr>
        <w:t>% суми наданого відповідно до цього Договору Кредиту</w:t>
      </w:r>
      <w:r w:rsidRPr="005423DB" w:rsidDel="00E100BF">
        <w:rPr>
          <w:rFonts w:ascii="Arial" w:hAnsi="Arial" w:cs="Arial"/>
          <w:sz w:val="22"/>
          <w:szCs w:val="22"/>
        </w:rPr>
        <w:t xml:space="preserve"> </w:t>
      </w:r>
      <w:r w:rsidRPr="005423DB">
        <w:rPr>
          <w:rFonts w:ascii="Arial" w:hAnsi="Arial" w:cs="Arial"/>
          <w:sz w:val="22"/>
          <w:szCs w:val="22"/>
        </w:rPr>
        <w:t>має відповідати цілям, визначеним в п.2.1 цього Договору.</w:t>
      </w:r>
    </w:p>
    <w:p w14:paraId="409AC11C" w14:textId="77777777" w:rsidR="00B3136E" w:rsidRPr="005423DB" w:rsidRDefault="00B3136E" w:rsidP="00F047D3">
      <w:pPr>
        <w:pStyle w:val="a3"/>
        <w:widowControl/>
        <w:spacing w:after="0"/>
        <w:jc w:val="both"/>
        <w:rPr>
          <w:rFonts w:ascii="Arial" w:hAnsi="Arial" w:cs="Arial"/>
          <w:b/>
          <w:bCs/>
          <w:i/>
          <w:iCs/>
          <w:sz w:val="22"/>
          <w:szCs w:val="22"/>
        </w:rPr>
      </w:pPr>
    </w:p>
    <w:p w14:paraId="0BEF2B7D" w14:textId="77777777"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bCs/>
          <w:i/>
          <w:iCs/>
          <w:sz w:val="22"/>
          <w:szCs w:val="22"/>
        </w:rPr>
        <w:t>4. ПОРЯДОК НАРАХУВАННЯ, СПЛАТИ ПРОЦЕНТІВ ЗА КОРИСТУВАННЯ КРЕДИТОМ ТА ПОВЕРНЕННЯ КРЕДИТУ</w:t>
      </w:r>
    </w:p>
    <w:p w14:paraId="7164057E" w14:textId="77777777" w:rsidR="00B3136E" w:rsidRPr="005423DB" w:rsidRDefault="00B3136E" w:rsidP="00F047D3">
      <w:pPr>
        <w:jc w:val="both"/>
        <w:rPr>
          <w:rFonts w:ascii="Arial" w:hAnsi="Arial" w:cs="Arial"/>
          <w:sz w:val="22"/>
          <w:szCs w:val="22"/>
          <w:lang w:val="uk-UA"/>
        </w:rPr>
      </w:pPr>
      <w:r w:rsidRPr="005423DB">
        <w:rPr>
          <w:rFonts w:ascii="Arial" w:hAnsi="Arial" w:cs="Arial"/>
          <w:b/>
          <w:sz w:val="22"/>
          <w:szCs w:val="22"/>
          <w:lang w:val="uk-UA"/>
        </w:rPr>
        <w:t>4.1.</w:t>
      </w:r>
      <w:r w:rsidRPr="005423DB">
        <w:rPr>
          <w:rFonts w:ascii="Arial" w:hAnsi="Arial" w:cs="Arial"/>
          <w:sz w:val="22"/>
          <w:szCs w:val="22"/>
          <w:lang w:val="uk-UA"/>
        </w:rPr>
        <w:t xml:space="preserve"> За користування Кредитом Позичальник сплачує </w:t>
      </w:r>
      <w:r w:rsidR="009C39FC" w:rsidRPr="005423DB">
        <w:rPr>
          <w:rFonts w:ascii="Arial" w:hAnsi="Arial" w:cs="Arial"/>
          <w:sz w:val="22"/>
          <w:szCs w:val="22"/>
          <w:lang w:val="uk-UA"/>
        </w:rPr>
        <w:t>Установі</w:t>
      </w:r>
      <w:r w:rsidRPr="005423DB">
        <w:rPr>
          <w:rFonts w:ascii="Arial" w:hAnsi="Arial" w:cs="Arial"/>
          <w:sz w:val="22"/>
          <w:szCs w:val="22"/>
          <w:lang w:val="uk-UA"/>
        </w:rPr>
        <w:t xml:space="preserve"> Проценти у розмірі, зазначеному в п 3.3. цього Договору або у розмірі, який змінений у відповідності з вимогами п.3.3. цього Договору. </w:t>
      </w:r>
    </w:p>
    <w:p w14:paraId="75FA4BCA" w14:textId="78610D2C" w:rsidR="00417D9E" w:rsidRPr="005423DB" w:rsidRDefault="00417D9E" w:rsidP="00417D9E">
      <w:pPr>
        <w:jc w:val="both"/>
        <w:rPr>
          <w:rFonts w:ascii="Arial" w:hAnsi="Arial" w:cs="Arial"/>
          <w:sz w:val="22"/>
          <w:szCs w:val="22"/>
          <w:lang w:val="uk-UA"/>
        </w:rPr>
      </w:pPr>
      <w:r w:rsidRPr="005423DB">
        <w:rPr>
          <w:rFonts w:ascii="Arial" w:hAnsi="Arial" w:cs="Arial"/>
          <w:b/>
          <w:sz w:val="22"/>
          <w:szCs w:val="22"/>
          <w:lang w:val="uk-UA"/>
        </w:rPr>
        <w:lastRenderedPageBreak/>
        <w:t>4.2.</w:t>
      </w:r>
      <w:r w:rsidRPr="005423DB">
        <w:rPr>
          <w:rFonts w:ascii="Arial" w:hAnsi="Arial" w:cs="Arial"/>
          <w:sz w:val="22"/>
          <w:szCs w:val="22"/>
          <w:lang w:val="uk-UA"/>
        </w:rPr>
        <w:t xml:space="preserve"> Проценти за користування Кредитом за поточний місяць нараховуються двічі в місяць: з першого числа поточного місяця по дату зазначену в п.3.5. </w:t>
      </w:r>
      <w:r w:rsidR="00585BC9" w:rsidRPr="005423DB">
        <w:rPr>
          <w:rFonts w:ascii="Arial" w:hAnsi="Arial" w:cs="Arial"/>
          <w:sz w:val="22"/>
          <w:szCs w:val="22"/>
          <w:lang w:val="uk-UA"/>
        </w:rPr>
        <w:t>Д</w:t>
      </w:r>
      <w:r w:rsidRPr="005423DB">
        <w:rPr>
          <w:rFonts w:ascii="Arial" w:hAnsi="Arial" w:cs="Arial"/>
          <w:sz w:val="22"/>
          <w:szCs w:val="22"/>
          <w:lang w:val="uk-UA"/>
        </w:rPr>
        <w:t xml:space="preserve">оговору та з дати зазначеної в п.3.5. </w:t>
      </w:r>
      <w:r w:rsidR="00585BC9" w:rsidRPr="005423DB">
        <w:rPr>
          <w:rFonts w:ascii="Arial" w:hAnsi="Arial" w:cs="Arial"/>
          <w:sz w:val="22"/>
          <w:szCs w:val="22"/>
          <w:lang w:val="uk-UA"/>
        </w:rPr>
        <w:t>Д</w:t>
      </w:r>
      <w:r w:rsidRPr="005423DB">
        <w:rPr>
          <w:rFonts w:ascii="Arial" w:hAnsi="Arial" w:cs="Arial"/>
          <w:sz w:val="22"/>
          <w:szCs w:val="22"/>
          <w:lang w:val="uk-UA"/>
        </w:rPr>
        <w:t xml:space="preserve">оговору по </w:t>
      </w:r>
      <w:r w:rsidRPr="005423DB">
        <w:rPr>
          <w:rFonts w:ascii="Arial" w:hAnsi="Arial" w:cs="Arial"/>
          <w:noProof/>
          <w:sz w:val="22"/>
          <w:szCs w:val="22"/>
          <w:lang w:val="uk-UA"/>
        </w:rPr>
        <w:t>останній день місяця включно (база нарахування – з 01 числа по останній календарний день місяця включно).</w:t>
      </w:r>
    </w:p>
    <w:p w14:paraId="4832B780" w14:textId="77777777" w:rsidR="00B3136E" w:rsidRPr="005423DB" w:rsidRDefault="00B3136E" w:rsidP="00F047D3">
      <w:pPr>
        <w:pStyle w:val="a3"/>
        <w:spacing w:after="0"/>
        <w:jc w:val="both"/>
        <w:rPr>
          <w:rFonts w:ascii="Arial" w:hAnsi="Arial" w:cs="Arial"/>
          <w:sz w:val="22"/>
          <w:szCs w:val="22"/>
        </w:rPr>
      </w:pPr>
      <w:r w:rsidRPr="005423DB">
        <w:rPr>
          <w:rFonts w:ascii="Arial" w:hAnsi="Arial" w:cs="Arial"/>
          <w:b/>
          <w:sz w:val="22"/>
          <w:szCs w:val="22"/>
        </w:rPr>
        <w:t>4.3.</w:t>
      </w:r>
      <w:r w:rsidRPr="005423DB">
        <w:rPr>
          <w:rFonts w:ascii="Arial" w:hAnsi="Arial" w:cs="Arial"/>
          <w:sz w:val="22"/>
          <w:szCs w:val="22"/>
        </w:rPr>
        <w:t xml:space="preserve"> При нарахуванні Процентів враховується день надання Кредиту і не враховується день повернення Кредиту або його частини, Проценти за користування Кредитом нараховуються на суму наданого Кредиту, за один день користування Кредитом.</w:t>
      </w:r>
    </w:p>
    <w:p w14:paraId="5CB68210" w14:textId="77777777" w:rsidR="00B3136E" w:rsidRPr="005423DB" w:rsidRDefault="00B3136E" w:rsidP="009C39FC">
      <w:pPr>
        <w:pStyle w:val="a3"/>
        <w:spacing w:after="0"/>
        <w:jc w:val="both"/>
        <w:rPr>
          <w:rFonts w:ascii="Arial" w:hAnsi="Arial" w:cs="Arial"/>
          <w:sz w:val="22"/>
          <w:szCs w:val="22"/>
        </w:rPr>
      </w:pPr>
      <w:r w:rsidRPr="005423DB">
        <w:rPr>
          <w:rFonts w:ascii="Arial" w:hAnsi="Arial" w:cs="Arial"/>
          <w:b/>
          <w:sz w:val="22"/>
          <w:szCs w:val="22"/>
        </w:rPr>
        <w:t xml:space="preserve">4.4. </w:t>
      </w:r>
      <w:r w:rsidRPr="005423DB">
        <w:rPr>
          <w:rFonts w:ascii="Arial" w:hAnsi="Arial" w:cs="Arial"/>
          <w:sz w:val="22"/>
          <w:szCs w:val="22"/>
        </w:rPr>
        <w:t>При розрахунку Процентів за кількість днів у році приймається</w:t>
      </w:r>
      <w:r w:rsidR="009C39FC" w:rsidRPr="005423DB">
        <w:rPr>
          <w:rFonts w:ascii="Arial" w:hAnsi="Arial" w:cs="Arial"/>
          <w:sz w:val="22"/>
          <w:szCs w:val="22"/>
        </w:rPr>
        <w:t xml:space="preserve"> </w:t>
      </w:r>
      <w:r w:rsidRPr="005423DB">
        <w:rPr>
          <w:rFonts w:ascii="Arial" w:hAnsi="Arial" w:cs="Arial"/>
          <w:sz w:val="22"/>
          <w:szCs w:val="22"/>
        </w:rPr>
        <w:t xml:space="preserve">фактична кількість днів у календарному році (365/366). </w:t>
      </w:r>
    </w:p>
    <w:p w14:paraId="60A89479" w14:textId="77777777"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sz w:val="22"/>
          <w:szCs w:val="22"/>
        </w:rPr>
        <w:t>4.5.</w:t>
      </w:r>
      <w:r w:rsidRPr="005423DB">
        <w:rPr>
          <w:rFonts w:ascii="Arial" w:hAnsi="Arial" w:cs="Arial"/>
          <w:sz w:val="22"/>
          <w:szCs w:val="22"/>
        </w:rPr>
        <w:t xml:space="preserve"> Нарахування </w:t>
      </w:r>
      <w:r w:rsidR="009C39FC" w:rsidRPr="005423DB">
        <w:rPr>
          <w:rFonts w:ascii="Arial" w:hAnsi="Arial" w:cs="Arial"/>
          <w:sz w:val="22"/>
          <w:szCs w:val="22"/>
        </w:rPr>
        <w:t xml:space="preserve">Установою </w:t>
      </w:r>
      <w:r w:rsidRPr="005423DB">
        <w:rPr>
          <w:rFonts w:ascii="Arial" w:hAnsi="Arial" w:cs="Arial"/>
          <w:sz w:val="22"/>
          <w:szCs w:val="22"/>
        </w:rPr>
        <w:t xml:space="preserve">Процентів за користування Кредитом здійснюється щомісячно з дати видачі Кредиту по день повного його повернення (день повернення не враховується) на залишок фактичної заборгованості за Кредитом, за фактичну кількість календарних днів користування Кредитом. </w:t>
      </w:r>
    </w:p>
    <w:p w14:paraId="3E54DF0B" w14:textId="77777777" w:rsidR="00B3136E" w:rsidRPr="005423DB" w:rsidRDefault="00B3136E" w:rsidP="00F047D3">
      <w:pPr>
        <w:jc w:val="both"/>
        <w:rPr>
          <w:rFonts w:ascii="Arial" w:hAnsi="Arial" w:cs="Arial"/>
          <w:sz w:val="22"/>
          <w:szCs w:val="22"/>
          <w:lang w:val="uk-UA"/>
        </w:rPr>
      </w:pPr>
      <w:r w:rsidRPr="005423DB">
        <w:rPr>
          <w:rFonts w:ascii="Arial" w:hAnsi="Arial" w:cs="Arial"/>
          <w:b/>
          <w:sz w:val="22"/>
          <w:szCs w:val="22"/>
          <w:lang w:val="uk-UA"/>
        </w:rPr>
        <w:t>4.6.</w:t>
      </w:r>
      <w:r w:rsidRPr="005423DB">
        <w:rPr>
          <w:rFonts w:ascii="Arial" w:hAnsi="Arial" w:cs="Arial"/>
          <w:sz w:val="22"/>
          <w:szCs w:val="22"/>
          <w:lang w:val="uk-UA"/>
        </w:rPr>
        <w:t xml:space="preserve"> Повернення Кредиту та сплата Процентів за Кредитом здійснюється щомісячно згідно з Графіком:</w:t>
      </w:r>
    </w:p>
    <w:p w14:paraId="58FD70DA" w14:textId="77777777" w:rsidR="00B3136E" w:rsidRPr="005423DB" w:rsidRDefault="00B3136E" w:rsidP="00F047D3">
      <w:pPr>
        <w:jc w:val="both"/>
        <w:rPr>
          <w:rFonts w:ascii="Arial" w:hAnsi="Arial" w:cs="Arial"/>
          <w:b/>
          <w:sz w:val="22"/>
          <w:szCs w:val="22"/>
          <w:lang w:val="uk-UA"/>
        </w:rPr>
      </w:pPr>
      <w:r w:rsidRPr="005423DB">
        <w:rPr>
          <w:rFonts w:ascii="Arial" w:hAnsi="Arial" w:cs="Arial"/>
          <w:b/>
          <w:sz w:val="22"/>
          <w:szCs w:val="22"/>
          <w:lang w:val="uk-UA"/>
        </w:rPr>
        <w:t>Класична схема повернення:</w:t>
      </w:r>
    </w:p>
    <w:p w14:paraId="0DDF3C75" w14:textId="77777777" w:rsidR="00B3136E" w:rsidRPr="005423DB" w:rsidRDefault="00B3136E" w:rsidP="00F047D3">
      <w:pPr>
        <w:jc w:val="both"/>
        <w:rPr>
          <w:rFonts w:ascii="Arial" w:hAnsi="Arial" w:cs="Arial"/>
          <w:sz w:val="22"/>
          <w:szCs w:val="22"/>
          <w:lang w:val="uk-UA"/>
        </w:rPr>
      </w:pPr>
      <w:r w:rsidRPr="005423DB">
        <w:rPr>
          <w:rFonts w:ascii="Arial" w:hAnsi="Arial" w:cs="Arial"/>
          <w:sz w:val="22"/>
          <w:szCs w:val="22"/>
          <w:lang w:val="uk-UA"/>
        </w:rPr>
        <w:t>За формулою:</w:t>
      </w:r>
    </w:p>
    <w:p w14:paraId="481EFF23" w14:textId="77777777" w:rsidR="00B3136E" w:rsidRPr="005423DB" w:rsidRDefault="00B3136E" w:rsidP="00F047D3">
      <w:pPr>
        <w:jc w:val="both"/>
        <w:rPr>
          <w:rFonts w:ascii="Arial" w:hAnsi="Arial" w:cs="Arial"/>
          <w:sz w:val="22"/>
          <w:szCs w:val="22"/>
          <w:lang w:val="uk-UA"/>
        </w:rPr>
      </w:pPr>
      <w:r w:rsidRPr="005423DB">
        <w:rPr>
          <w:rFonts w:ascii="Arial" w:hAnsi="Arial" w:cs="Arial"/>
          <w:sz w:val="22"/>
          <w:szCs w:val="22"/>
          <w:lang w:val="uk-UA"/>
        </w:rPr>
        <w:t>щомісячна сума частки основного боргу розраховується згідно з формулою:</w:t>
      </w:r>
    </w:p>
    <w:tbl>
      <w:tblPr>
        <w:tblpPr w:leftFromText="180" w:rightFromText="180" w:vertAnchor="text" w:horzAnchor="margin" w:tblpX="108" w:tblpY="68"/>
        <w:tblOverlap w:val="never"/>
        <w:tblW w:w="3528" w:type="dxa"/>
        <w:tblLayout w:type="fixed"/>
        <w:tblLook w:val="0000" w:firstRow="0" w:lastRow="0" w:firstColumn="0" w:lastColumn="0" w:noHBand="0" w:noVBand="0"/>
      </w:tblPr>
      <w:tblGrid>
        <w:gridCol w:w="1930"/>
        <w:gridCol w:w="576"/>
        <w:gridCol w:w="302"/>
        <w:gridCol w:w="360"/>
        <w:gridCol w:w="360"/>
      </w:tblGrid>
      <w:tr w:rsidR="005423DB" w:rsidRPr="005423DB" w14:paraId="5B2D2D88" w14:textId="77777777" w:rsidTr="00F047D3">
        <w:tc>
          <w:tcPr>
            <w:tcW w:w="1930" w:type="dxa"/>
          </w:tcPr>
          <w:p w14:paraId="682EC91D"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 xml:space="preserve">Розмір </w:t>
            </w:r>
          </w:p>
        </w:tc>
        <w:tc>
          <w:tcPr>
            <w:tcW w:w="576" w:type="dxa"/>
          </w:tcPr>
          <w:p w14:paraId="65E650D9" w14:textId="77777777" w:rsidR="00B3136E" w:rsidRPr="005423DB" w:rsidRDefault="00B3136E" w:rsidP="00F047D3">
            <w:pPr>
              <w:rPr>
                <w:rFonts w:ascii="Arial" w:hAnsi="Arial" w:cs="Arial"/>
                <w:sz w:val="22"/>
                <w:szCs w:val="22"/>
                <w:lang w:val="uk-UA"/>
              </w:rPr>
            </w:pPr>
          </w:p>
        </w:tc>
        <w:tc>
          <w:tcPr>
            <w:tcW w:w="302" w:type="dxa"/>
          </w:tcPr>
          <w:p w14:paraId="4FB88393" w14:textId="77777777" w:rsidR="00B3136E" w:rsidRPr="005423DB" w:rsidRDefault="00B3136E" w:rsidP="00F047D3">
            <w:pPr>
              <w:rPr>
                <w:rFonts w:ascii="Arial" w:hAnsi="Arial" w:cs="Arial"/>
                <w:sz w:val="22"/>
                <w:szCs w:val="22"/>
                <w:lang w:val="uk-UA"/>
              </w:rPr>
            </w:pPr>
          </w:p>
        </w:tc>
        <w:tc>
          <w:tcPr>
            <w:tcW w:w="360" w:type="dxa"/>
          </w:tcPr>
          <w:p w14:paraId="749C8A12"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S</w:t>
            </w:r>
          </w:p>
        </w:tc>
        <w:tc>
          <w:tcPr>
            <w:tcW w:w="360" w:type="dxa"/>
          </w:tcPr>
          <w:p w14:paraId="3469D56B" w14:textId="77777777" w:rsidR="00B3136E" w:rsidRPr="005423DB" w:rsidRDefault="00B3136E" w:rsidP="00F047D3">
            <w:pPr>
              <w:rPr>
                <w:rFonts w:ascii="Arial" w:hAnsi="Arial" w:cs="Arial"/>
                <w:sz w:val="22"/>
                <w:szCs w:val="22"/>
                <w:lang w:val="uk-UA"/>
              </w:rPr>
            </w:pPr>
          </w:p>
        </w:tc>
      </w:tr>
      <w:tr w:rsidR="005423DB" w:rsidRPr="005423DB" w14:paraId="7E50AAEE" w14:textId="77777777" w:rsidTr="00F047D3">
        <w:tc>
          <w:tcPr>
            <w:tcW w:w="1930" w:type="dxa"/>
          </w:tcPr>
          <w:p w14:paraId="6F389511"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Щомісячної</w:t>
            </w:r>
          </w:p>
        </w:tc>
        <w:tc>
          <w:tcPr>
            <w:tcW w:w="576" w:type="dxa"/>
          </w:tcPr>
          <w:p w14:paraId="68BBA522"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w:t>
            </w:r>
          </w:p>
        </w:tc>
        <w:tc>
          <w:tcPr>
            <w:tcW w:w="1022" w:type="dxa"/>
            <w:gridSpan w:val="3"/>
          </w:tcPr>
          <w:p w14:paraId="01BB0237"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w:t>
            </w:r>
          </w:p>
        </w:tc>
      </w:tr>
      <w:tr w:rsidR="005423DB" w:rsidRPr="005423DB" w14:paraId="75692C12" w14:textId="77777777" w:rsidTr="00F047D3">
        <w:tc>
          <w:tcPr>
            <w:tcW w:w="1930" w:type="dxa"/>
          </w:tcPr>
          <w:p w14:paraId="77BA5A15"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Частки основного боргу</w:t>
            </w:r>
          </w:p>
        </w:tc>
        <w:tc>
          <w:tcPr>
            <w:tcW w:w="576" w:type="dxa"/>
          </w:tcPr>
          <w:p w14:paraId="431EBE81" w14:textId="77777777" w:rsidR="00B3136E" w:rsidRPr="005423DB" w:rsidRDefault="00B3136E" w:rsidP="00F047D3">
            <w:pPr>
              <w:rPr>
                <w:rFonts w:ascii="Arial" w:hAnsi="Arial" w:cs="Arial"/>
                <w:sz w:val="22"/>
                <w:szCs w:val="22"/>
                <w:lang w:val="uk-UA"/>
              </w:rPr>
            </w:pPr>
          </w:p>
        </w:tc>
        <w:tc>
          <w:tcPr>
            <w:tcW w:w="302" w:type="dxa"/>
          </w:tcPr>
          <w:p w14:paraId="0D7F43D7" w14:textId="77777777" w:rsidR="00B3136E" w:rsidRPr="005423DB" w:rsidRDefault="00B3136E" w:rsidP="00F047D3">
            <w:pPr>
              <w:rPr>
                <w:rFonts w:ascii="Arial" w:hAnsi="Arial" w:cs="Arial"/>
                <w:sz w:val="22"/>
                <w:szCs w:val="22"/>
                <w:lang w:val="uk-UA"/>
              </w:rPr>
            </w:pPr>
          </w:p>
        </w:tc>
        <w:tc>
          <w:tcPr>
            <w:tcW w:w="360" w:type="dxa"/>
          </w:tcPr>
          <w:p w14:paraId="665A54F0"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n</w:t>
            </w:r>
          </w:p>
        </w:tc>
        <w:tc>
          <w:tcPr>
            <w:tcW w:w="360" w:type="dxa"/>
          </w:tcPr>
          <w:p w14:paraId="3279601E" w14:textId="77777777" w:rsidR="00B3136E" w:rsidRPr="005423DB" w:rsidRDefault="00B3136E" w:rsidP="00F047D3">
            <w:pPr>
              <w:rPr>
                <w:rFonts w:ascii="Arial" w:hAnsi="Arial" w:cs="Arial"/>
                <w:sz w:val="22"/>
                <w:szCs w:val="22"/>
                <w:lang w:val="uk-UA"/>
              </w:rPr>
            </w:pPr>
          </w:p>
        </w:tc>
      </w:tr>
    </w:tbl>
    <w:p w14:paraId="5ECCB230"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 xml:space="preserve"> </w:t>
      </w:r>
    </w:p>
    <w:p w14:paraId="6DDCBAD2" w14:textId="77777777" w:rsidR="00B3136E" w:rsidRPr="005423DB" w:rsidRDefault="00B3136E" w:rsidP="00F047D3">
      <w:pPr>
        <w:rPr>
          <w:rFonts w:ascii="Arial" w:hAnsi="Arial" w:cs="Arial"/>
          <w:sz w:val="22"/>
          <w:szCs w:val="22"/>
          <w:lang w:val="uk-UA"/>
        </w:rPr>
      </w:pPr>
    </w:p>
    <w:p w14:paraId="47F7ECE5" w14:textId="77777777" w:rsidR="00B3136E" w:rsidRPr="005423DB" w:rsidRDefault="00B3136E" w:rsidP="00F047D3">
      <w:pPr>
        <w:rPr>
          <w:rFonts w:ascii="Arial" w:hAnsi="Arial" w:cs="Arial"/>
          <w:sz w:val="22"/>
          <w:szCs w:val="22"/>
          <w:lang w:val="uk-UA"/>
        </w:rPr>
      </w:pPr>
    </w:p>
    <w:p w14:paraId="0D47E888" w14:textId="77777777" w:rsidR="00B3136E" w:rsidRPr="005423DB" w:rsidRDefault="00B3136E" w:rsidP="00F047D3">
      <w:pPr>
        <w:rPr>
          <w:rFonts w:ascii="Arial" w:hAnsi="Arial" w:cs="Arial"/>
          <w:sz w:val="22"/>
          <w:szCs w:val="22"/>
          <w:lang w:val="uk-UA"/>
        </w:rPr>
      </w:pPr>
    </w:p>
    <w:p w14:paraId="1AB06CFF" w14:textId="77777777" w:rsidR="00B3136E" w:rsidRPr="005423DB" w:rsidRDefault="00B3136E" w:rsidP="00F047D3">
      <w:pPr>
        <w:rPr>
          <w:rFonts w:ascii="Arial" w:hAnsi="Arial" w:cs="Arial"/>
          <w:sz w:val="22"/>
          <w:szCs w:val="22"/>
          <w:lang w:val="uk-UA"/>
        </w:rPr>
      </w:pPr>
    </w:p>
    <w:p w14:paraId="7D521FF7"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де,</w:t>
      </w:r>
    </w:p>
    <w:p w14:paraId="52A142D0"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S – сума кредиту;</w:t>
      </w:r>
    </w:p>
    <w:p w14:paraId="0F8CF79D"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n – строк кредиту (у місяцях)</w:t>
      </w:r>
    </w:p>
    <w:p w14:paraId="2E03F18B"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Проценти за місяць розраховуються згідно з формулою:</w:t>
      </w:r>
    </w:p>
    <w:tbl>
      <w:tblPr>
        <w:tblW w:w="3420" w:type="dxa"/>
        <w:tblInd w:w="108" w:type="dxa"/>
        <w:tblLayout w:type="fixed"/>
        <w:tblLook w:val="0000" w:firstRow="0" w:lastRow="0" w:firstColumn="0" w:lastColumn="0" w:noHBand="0" w:noVBand="0"/>
      </w:tblPr>
      <w:tblGrid>
        <w:gridCol w:w="1170"/>
        <w:gridCol w:w="422"/>
        <w:gridCol w:w="417"/>
        <w:gridCol w:w="387"/>
        <w:gridCol w:w="1024"/>
      </w:tblGrid>
      <w:tr w:rsidR="005423DB" w:rsidRPr="005423DB" w14:paraId="5773A9DA" w14:textId="77777777" w:rsidTr="00F047D3">
        <w:tc>
          <w:tcPr>
            <w:tcW w:w="1170" w:type="dxa"/>
          </w:tcPr>
          <w:p w14:paraId="68561B1D" w14:textId="77777777" w:rsidR="00B3136E" w:rsidRPr="005423DB" w:rsidRDefault="00B3136E" w:rsidP="00F047D3">
            <w:pPr>
              <w:rPr>
                <w:rFonts w:ascii="Arial" w:hAnsi="Arial" w:cs="Arial"/>
                <w:sz w:val="22"/>
                <w:szCs w:val="22"/>
                <w:lang w:val="uk-UA"/>
              </w:rPr>
            </w:pPr>
          </w:p>
        </w:tc>
        <w:tc>
          <w:tcPr>
            <w:tcW w:w="422" w:type="dxa"/>
          </w:tcPr>
          <w:p w14:paraId="4A5B1B86" w14:textId="77777777" w:rsidR="00B3136E" w:rsidRPr="005423DB" w:rsidRDefault="00B3136E" w:rsidP="00F047D3">
            <w:pPr>
              <w:rPr>
                <w:rFonts w:ascii="Arial" w:hAnsi="Arial" w:cs="Arial"/>
                <w:sz w:val="22"/>
                <w:szCs w:val="22"/>
                <w:lang w:val="uk-UA"/>
              </w:rPr>
            </w:pPr>
          </w:p>
        </w:tc>
        <w:tc>
          <w:tcPr>
            <w:tcW w:w="417" w:type="dxa"/>
          </w:tcPr>
          <w:p w14:paraId="243BC46A" w14:textId="77777777" w:rsidR="00B3136E" w:rsidRPr="005423DB" w:rsidRDefault="00B3136E" w:rsidP="00F047D3">
            <w:pPr>
              <w:rPr>
                <w:rFonts w:ascii="Arial" w:hAnsi="Arial" w:cs="Arial"/>
                <w:sz w:val="22"/>
                <w:szCs w:val="22"/>
                <w:lang w:val="uk-UA"/>
              </w:rPr>
            </w:pPr>
          </w:p>
        </w:tc>
        <w:tc>
          <w:tcPr>
            <w:tcW w:w="387" w:type="dxa"/>
          </w:tcPr>
          <w:p w14:paraId="23EADD18" w14:textId="77777777" w:rsidR="00B3136E" w:rsidRPr="005423DB" w:rsidRDefault="00B3136E" w:rsidP="00F047D3">
            <w:pPr>
              <w:rPr>
                <w:rFonts w:ascii="Arial" w:hAnsi="Arial" w:cs="Arial"/>
                <w:sz w:val="22"/>
                <w:szCs w:val="22"/>
                <w:lang w:val="uk-UA"/>
              </w:rPr>
            </w:pPr>
          </w:p>
        </w:tc>
        <w:tc>
          <w:tcPr>
            <w:tcW w:w="1024" w:type="dxa"/>
          </w:tcPr>
          <w:p w14:paraId="0430993F" w14:textId="77777777" w:rsidR="00B3136E" w:rsidRPr="005423DB" w:rsidRDefault="00B3136E" w:rsidP="00F047D3">
            <w:pPr>
              <w:jc w:val="center"/>
              <w:rPr>
                <w:rFonts w:ascii="Arial" w:hAnsi="Arial" w:cs="Arial"/>
                <w:sz w:val="22"/>
                <w:szCs w:val="22"/>
                <w:lang w:val="uk-UA"/>
              </w:rPr>
            </w:pPr>
            <w:r w:rsidRPr="005423DB">
              <w:rPr>
                <w:rFonts w:ascii="Arial" w:hAnsi="Arial" w:cs="Arial"/>
                <w:sz w:val="22"/>
                <w:szCs w:val="22"/>
                <w:lang w:val="uk-UA"/>
              </w:rPr>
              <w:t>P*k</w:t>
            </w:r>
          </w:p>
        </w:tc>
      </w:tr>
      <w:tr w:rsidR="005423DB" w:rsidRPr="005423DB" w14:paraId="2045525B" w14:textId="77777777" w:rsidTr="00F047D3">
        <w:tc>
          <w:tcPr>
            <w:tcW w:w="1170" w:type="dxa"/>
          </w:tcPr>
          <w:p w14:paraId="0B47F13B"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Щомісячні</w:t>
            </w:r>
          </w:p>
        </w:tc>
        <w:tc>
          <w:tcPr>
            <w:tcW w:w="422" w:type="dxa"/>
          </w:tcPr>
          <w:p w14:paraId="61FE2086"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w:t>
            </w:r>
          </w:p>
        </w:tc>
        <w:tc>
          <w:tcPr>
            <w:tcW w:w="417" w:type="dxa"/>
          </w:tcPr>
          <w:p w14:paraId="6D32A871"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L</w:t>
            </w:r>
          </w:p>
        </w:tc>
        <w:tc>
          <w:tcPr>
            <w:tcW w:w="387" w:type="dxa"/>
          </w:tcPr>
          <w:p w14:paraId="4B74E93E"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w:t>
            </w:r>
          </w:p>
        </w:tc>
        <w:tc>
          <w:tcPr>
            <w:tcW w:w="1024" w:type="dxa"/>
          </w:tcPr>
          <w:p w14:paraId="5F24C278"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w:t>
            </w:r>
          </w:p>
        </w:tc>
      </w:tr>
      <w:tr w:rsidR="005423DB" w:rsidRPr="005423DB" w14:paraId="1BF64030" w14:textId="77777777" w:rsidTr="00F047D3">
        <w:tc>
          <w:tcPr>
            <w:tcW w:w="1170" w:type="dxa"/>
          </w:tcPr>
          <w:p w14:paraId="1E7541F4"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Проценти</w:t>
            </w:r>
          </w:p>
        </w:tc>
        <w:tc>
          <w:tcPr>
            <w:tcW w:w="422" w:type="dxa"/>
          </w:tcPr>
          <w:p w14:paraId="136FFFC4" w14:textId="77777777" w:rsidR="00B3136E" w:rsidRPr="005423DB" w:rsidRDefault="00B3136E" w:rsidP="00F047D3">
            <w:pPr>
              <w:rPr>
                <w:rFonts w:ascii="Arial" w:hAnsi="Arial" w:cs="Arial"/>
                <w:sz w:val="22"/>
                <w:szCs w:val="22"/>
                <w:lang w:val="uk-UA"/>
              </w:rPr>
            </w:pPr>
          </w:p>
        </w:tc>
        <w:tc>
          <w:tcPr>
            <w:tcW w:w="417" w:type="dxa"/>
          </w:tcPr>
          <w:p w14:paraId="4AB3B8AD" w14:textId="77777777" w:rsidR="00B3136E" w:rsidRPr="005423DB" w:rsidRDefault="00B3136E" w:rsidP="00F047D3">
            <w:pPr>
              <w:rPr>
                <w:rFonts w:ascii="Arial" w:hAnsi="Arial" w:cs="Arial"/>
                <w:sz w:val="22"/>
                <w:szCs w:val="22"/>
                <w:lang w:val="uk-UA"/>
              </w:rPr>
            </w:pPr>
          </w:p>
        </w:tc>
        <w:tc>
          <w:tcPr>
            <w:tcW w:w="387" w:type="dxa"/>
          </w:tcPr>
          <w:p w14:paraId="6BC0A0B5" w14:textId="77777777" w:rsidR="00B3136E" w:rsidRPr="005423DB" w:rsidRDefault="00B3136E" w:rsidP="00F047D3">
            <w:pPr>
              <w:rPr>
                <w:rFonts w:ascii="Arial" w:hAnsi="Arial" w:cs="Arial"/>
                <w:sz w:val="22"/>
                <w:szCs w:val="22"/>
                <w:lang w:val="uk-UA"/>
              </w:rPr>
            </w:pPr>
          </w:p>
        </w:tc>
        <w:tc>
          <w:tcPr>
            <w:tcW w:w="1024" w:type="dxa"/>
          </w:tcPr>
          <w:p w14:paraId="57E2341E" w14:textId="77777777" w:rsidR="00B3136E" w:rsidRPr="005423DB" w:rsidRDefault="00B3136E" w:rsidP="00F047D3">
            <w:pPr>
              <w:jc w:val="center"/>
              <w:rPr>
                <w:rFonts w:ascii="Arial" w:hAnsi="Arial" w:cs="Arial"/>
                <w:sz w:val="22"/>
                <w:szCs w:val="22"/>
                <w:lang w:val="uk-UA"/>
              </w:rPr>
            </w:pPr>
            <w:r w:rsidRPr="005423DB">
              <w:rPr>
                <w:rFonts w:ascii="Arial" w:hAnsi="Arial" w:cs="Arial"/>
                <w:sz w:val="22"/>
                <w:szCs w:val="22"/>
                <w:lang w:val="uk-UA"/>
              </w:rPr>
              <w:t>Т</w:t>
            </w:r>
          </w:p>
        </w:tc>
      </w:tr>
    </w:tbl>
    <w:p w14:paraId="51092A62"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де,</w:t>
      </w:r>
    </w:p>
    <w:p w14:paraId="67ABCD3D"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L – залишок суми Кредиту на розрахункову дату;</w:t>
      </w:r>
    </w:p>
    <w:p w14:paraId="44ED7C9E"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P – розмір Процентів, встановлений цим Договором (у відсотках річних);</w:t>
      </w:r>
    </w:p>
    <w:p w14:paraId="65D2A2F8"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k – фактична кількість днів користування Кредитом в місяці;</w:t>
      </w:r>
    </w:p>
    <w:p w14:paraId="5CC301AC"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Т – кількість днів у році (фактична кількість днів)</w:t>
      </w:r>
    </w:p>
    <w:p w14:paraId="40240DCF" w14:textId="77777777" w:rsidR="00B3136E" w:rsidRPr="005423DB" w:rsidRDefault="00B3136E" w:rsidP="00F047D3">
      <w:pPr>
        <w:rPr>
          <w:rFonts w:ascii="Arial" w:hAnsi="Arial" w:cs="Arial"/>
          <w:sz w:val="22"/>
          <w:szCs w:val="22"/>
          <w:lang w:val="uk-UA"/>
        </w:rPr>
      </w:pPr>
    </w:p>
    <w:tbl>
      <w:tblPr>
        <w:tblW w:w="5760" w:type="dxa"/>
        <w:tblInd w:w="108" w:type="dxa"/>
        <w:tblLayout w:type="fixed"/>
        <w:tblLook w:val="0000" w:firstRow="0" w:lastRow="0" w:firstColumn="0" w:lastColumn="0" w:noHBand="0" w:noVBand="0"/>
      </w:tblPr>
      <w:tblGrid>
        <w:gridCol w:w="900"/>
        <w:gridCol w:w="360"/>
        <w:gridCol w:w="2844"/>
        <w:gridCol w:w="422"/>
        <w:gridCol w:w="1234"/>
      </w:tblGrid>
      <w:tr w:rsidR="005423DB" w:rsidRPr="005423DB" w14:paraId="311B9926" w14:textId="77777777" w:rsidTr="00F047D3">
        <w:tc>
          <w:tcPr>
            <w:tcW w:w="900" w:type="dxa"/>
          </w:tcPr>
          <w:p w14:paraId="42328E5F" w14:textId="77777777" w:rsidR="00B3136E" w:rsidRPr="005423DB" w:rsidRDefault="00B3136E" w:rsidP="00F047D3">
            <w:pPr>
              <w:rPr>
                <w:rFonts w:ascii="Arial" w:hAnsi="Arial" w:cs="Arial"/>
                <w:sz w:val="22"/>
                <w:szCs w:val="22"/>
                <w:lang w:val="uk-UA"/>
              </w:rPr>
            </w:pPr>
          </w:p>
        </w:tc>
        <w:tc>
          <w:tcPr>
            <w:tcW w:w="360" w:type="dxa"/>
          </w:tcPr>
          <w:p w14:paraId="288CB9FD" w14:textId="77777777" w:rsidR="00B3136E" w:rsidRPr="005423DB" w:rsidRDefault="00B3136E" w:rsidP="00F047D3">
            <w:pPr>
              <w:rPr>
                <w:rFonts w:ascii="Arial" w:hAnsi="Arial" w:cs="Arial"/>
                <w:sz w:val="22"/>
                <w:szCs w:val="22"/>
                <w:lang w:val="uk-UA"/>
              </w:rPr>
            </w:pPr>
          </w:p>
        </w:tc>
        <w:tc>
          <w:tcPr>
            <w:tcW w:w="2844" w:type="dxa"/>
            <w:vMerge w:val="restart"/>
          </w:tcPr>
          <w:p w14:paraId="39C7F2D5"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 xml:space="preserve">Розмір </w:t>
            </w:r>
          </w:p>
          <w:p w14:paraId="46BB99A3"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Щомісячної</w:t>
            </w:r>
          </w:p>
          <w:p w14:paraId="2601EE43"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Частки основного боргу</w:t>
            </w:r>
          </w:p>
        </w:tc>
        <w:tc>
          <w:tcPr>
            <w:tcW w:w="422" w:type="dxa"/>
          </w:tcPr>
          <w:p w14:paraId="331E5755" w14:textId="77777777" w:rsidR="00B3136E" w:rsidRPr="005423DB" w:rsidRDefault="00B3136E" w:rsidP="00F047D3">
            <w:pPr>
              <w:rPr>
                <w:rFonts w:ascii="Arial" w:hAnsi="Arial" w:cs="Arial"/>
                <w:sz w:val="22"/>
                <w:szCs w:val="22"/>
                <w:lang w:val="uk-UA"/>
              </w:rPr>
            </w:pPr>
          </w:p>
        </w:tc>
        <w:tc>
          <w:tcPr>
            <w:tcW w:w="1234" w:type="dxa"/>
          </w:tcPr>
          <w:p w14:paraId="2E092D4C" w14:textId="77777777" w:rsidR="00B3136E" w:rsidRPr="005423DB" w:rsidRDefault="00B3136E" w:rsidP="00F047D3">
            <w:pPr>
              <w:rPr>
                <w:rFonts w:ascii="Arial" w:hAnsi="Arial" w:cs="Arial"/>
                <w:sz w:val="22"/>
                <w:szCs w:val="22"/>
                <w:lang w:val="uk-UA"/>
              </w:rPr>
            </w:pPr>
          </w:p>
        </w:tc>
      </w:tr>
      <w:tr w:rsidR="005423DB" w:rsidRPr="005423DB" w14:paraId="7E6C2F08" w14:textId="77777777" w:rsidTr="00F047D3">
        <w:tc>
          <w:tcPr>
            <w:tcW w:w="900" w:type="dxa"/>
          </w:tcPr>
          <w:p w14:paraId="0ACF06CC"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Платіж</w:t>
            </w:r>
          </w:p>
        </w:tc>
        <w:tc>
          <w:tcPr>
            <w:tcW w:w="360" w:type="dxa"/>
          </w:tcPr>
          <w:p w14:paraId="4344783B"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w:t>
            </w:r>
          </w:p>
        </w:tc>
        <w:tc>
          <w:tcPr>
            <w:tcW w:w="2844" w:type="dxa"/>
            <w:vMerge/>
          </w:tcPr>
          <w:p w14:paraId="34C54B26" w14:textId="77777777" w:rsidR="00B3136E" w:rsidRPr="005423DB" w:rsidRDefault="00B3136E" w:rsidP="00F047D3">
            <w:pPr>
              <w:rPr>
                <w:rFonts w:ascii="Arial" w:hAnsi="Arial" w:cs="Arial"/>
                <w:sz w:val="22"/>
                <w:szCs w:val="22"/>
                <w:lang w:val="uk-UA"/>
              </w:rPr>
            </w:pPr>
          </w:p>
        </w:tc>
        <w:tc>
          <w:tcPr>
            <w:tcW w:w="422" w:type="dxa"/>
          </w:tcPr>
          <w:p w14:paraId="0FE0B0DF"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w:t>
            </w:r>
          </w:p>
        </w:tc>
        <w:tc>
          <w:tcPr>
            <w:tcW w:w="1234" w:type="dxa"/>
          </w:tcPr>
          <w:p w14:paraId="39EE1A1A"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Щомісячні</w:t>
            </w:r>
          </w:p>
        </w:tc>
      </w:tr>
      <w:tr w:rsidR="00B3136E" w:rsidRPr="005423DB" w14:paraId="46F0839D" w14:textId="77777777" w:rsidTr="00F047D3">
        <w:tc>
          <w:tcPr>
            <w:tcW w:w="900" w:type="dxa"/>
          </w:tcPr>
          <w:p w14:paraId="17555313" w14:textId="77777777" w:rsidR="00B3136E" w:rsidRPr="005423DB" w:rsidRDefault="00B3136E" w:rsidP="00F047D3">
            <w:pPr>
              <w:rPr>
                <w:rFonts w:ascii="Arial" w:hAnsi="Arial" w:cs="Arial"/>
                <w:sz w:val="22"/>
                <w:szCs w:val="22"/>
                <w:lang w:val="uk-UA"/>
              </w:rPr>
            </w:pPr>
          </w:p>
        </w:tc>
        <w:tc>
          <w:tcPr>
            <w:tcW w:w="360" w:type="dxa"/>
          </w:tcPr>
          <w:p w14:paraId="3F60BB78" w14:textId="77777777" w:rsidR="00B3136E" w:rsidRPr="005423DB" w:rsidRDefault="00B3136E" w:rsidP="00F047D3">
            <w:pPr>
              <w:rPr>
                <w:rFonts w:ascii="Arial" w:hAnsi="Arial" w:cs="Arial"/>
                <w:sz w:val="22"/>
                <w:szCs w:val="22"/>
                <w:lang w:val="uk-UA"/>
              </w:rPr>
            </w:pPr>
          </w:p>
        </w:tc>
        <w:tc>
          <w:tcPr>
            <w:tcW w:w="2844" w:type="dxa"/>
            <w:vMerge/>
          </w:tcPr>
          <w:p w14:paraId="7D04D3F1" w14:textId="77777777" w:rsidR="00B3136E" w:rsidRPr="005423DB" w:rsidRDefault="00B3136E" w:rsidP="00F047D3">
            <w:pPr>
              <w:rPr>
                <w:rFonts w:ascii="Arial" w:hAnsi="Arial" w:cs="Arial"/>
                <w:sz w:val="22"/>
                <w:szCs w:val="22"/>
                <w:lang w:val="uk-UA"/>
              </w:rPr>
            </w:pPr>
          </w:p>
        </w:tc>
        <w:tc>
          <w:tcPr>
            <w:tcW w:w="422" w:type="dxa"/>
          </w:tcPr>
          <w:p w14:paraId="3D43AD3A" w14:textId="77777777" w:rsidR="00B3136E" w:rsidRPr="005423DB" w:rsidRDefault="00B3136E" w:rsidP="00F047D3">
            <w:pPr>
              <w:rPr>
                <w:rFonts w:ascii="Arial" w:hAnsi="Arial" w:cs="Arial"/>
                <w:sz w:val="22"/>
                <w:szCs w:val="22"/>
                <w:lang w:val="uk-UA"/>
              </w:rPr>
            </w:pPr>
          </w:p>
        </w:tc>
        <w:tc>
          <w:tcPr>
            <w:tcW w:w="1234" w:type="dxa"/>
          </w:tcPr>
          <w:p w14:paraId="68595A77" w14:textId="77777777" w:rsidR="00B3136E" w:rsidRPr="005423DB" w:rsidRDefault="00B3136E" w:rsidP="00F047D3">
            <w:pPr>
              <w:rPr>
                <w:rFonts w:ascii="Arial" w:hAnsi="Arial" w:cs="Arial"/>
                <w:sz w:val="22"/>
                <w:szCs w:val="22"/>
                <w:lang w:val="uk-UA"/>
              </w:rPr>
            </w:pPr>
            <w:r w:rsidRPr="005423DB">
              <w:rPr>
                <w:rFonts w:ascii="Arial" w:hAnsi="Arial" w:cs="Arial"/>
                <w:sz w:val="22"/>
                <w:szCs w:val="22"/>
                <w:lang w:val="uk-UA"/>
              </w:rPr>
              <w:t>Проценти</w:t>
            </w:r>
          </w:p>
        </w:tc>
      </w:tr>
    </w:tbl>
    <w:p w14:paraId="13F5E598" w14:textId="77777777" w:rsidR="00B3136E" w:rsidRPr="005423DB" w:rsidRDefault="00B3136E" w:rsidP="00F047D3">
      <w:pPr>
        <w:jc w:val="both"/>
        <w:rPr>
          <w:rFonts w:ascii="Arial" w:hAnsi="Arial" w:cs="Arial"/>
          <w:b/>
          <w:sz w:val="22"/>
          <w:szCs w:val="22"/>
          <w:lang w:val="uk-UA"/>
        </w:rPr>
      </w:pPr>
    </w:p>
    <w:p w14:paraId="4E934459" w14:textId="6C5FC124" w:rsidR="00401485" w:rsidRPr="005423DB" w:rsidRDefault="00B3136E" w:rsidP="00F047D3">
      <w:pPr>
        <w:jc w:val="both"/>
        <w:rPr>
          <w:rFonts w:ascii="Arial" w:hAnsi="Arial" w:cs="Arial"/>
          <w:sz w:val="22"/>
          <w:szCs w:val="22"/>
          <w:lang w:val="uk-UA"/>
        </w:rPr>
      </w:pPr>
      <w:r w:rsidRPr="005423DB">
        <w:rPr>
          <w:rFonts w:ascii="Arial" w:hAnsi="Arial" w:cs="Arial"/>
          <w:b/>
          <w:sz w:val="22"/>
          <w:szCs w:val="22"/>
          <w:lang w:val="uk-UA"/>
        </w:rPr>
        <w:t>4.7.</w:t>
      </w:r>
      <w:r w:rsidRPr="005423DB">
        <w:rPr>
          <w:rFonts w:ascii="Arial" w:hAnsi="Arial" w:cs="Arial"/>
          <w:sz w:val="22"/>
          <w:szCs w:val="22"/>
          <w:lang w:val="uk-UA"/>
        </w:rPr>
        <w:t xml:space="preserve"> Позичальник </w:t>
      </w:r>
      <w:r w:rsidR="00630568" w:rsidRPr="005423DB">
        <w:rPr>
          <w:rFonts w:ascii="Arial" w:hAnsi="Arial" w:cs="Arial"/>
          <w:sz w:val="22"/>
          <w:szCs w:val="22"/>
          <w:lang w:val="uk-UA"/>
        </w:rPr>
        <w:t xml:space="preserve">самостійно вносить на рахунок Установи щомісячний </w:t>
      </w:r>
      <w:r w:rsidRPr="005423DB">
        <w:rPr>
          <w:rFonts w:ascii="Arial" w:hAnsi="Arial" w:cs="Arial"/>
          <w:sz w:val="22"/>
          <w:szCs w:val="22"/>
          <w:lang w:val="uk-UA"/>
        </w:rPr>
        <w:t>Плат</w:t>
      </w:r>
      <w:r w:rsidR="00630568" w:rsidRPr="005423DB">
        <w:rPr>
          <w:rFonts w:ascii="Arial" w:hAnsi="Arial" w:cs="Arial"/>
          <w:sz w:val="22"/>
          <w:szCs w:val="22"/>
          <w:lang w:val="uk-UA"/>
        </w:rPr>
        <w:t>іж</w:t>
      </w:r>
      <w:r w:rsidRPr="005423DB">
        <w:rPr>
          <w:rFonts w:ascii="Arial" w:hAnsi="Arial" w:cs="Arial"/>
          <w:sz w:val="22"/>
          <w:szCs w:val="22"/>
          <w:lang w:val="uk-UA"/>
        </w:rPr>
        <w:t>, згідно з Графіком, для повернення Кредиту, сплати Процентів нарахованих за Кредитом в дату, яка вказана в п.3.5. цього Договору.</w:t>
      </w:r>
    </w:p>
    <w:p w14:paraId="4EF79E6D" w14:textId="77777777" w:rsidR="00B3136E" w:rsidRPr="005423DB" w:rsidRDefault="00B3136E" w:rsidP="00F047D3">
      <w:pPr>
        <w:jc w:val="both"/>
        <w:rPr>
          <w:rFonts w:ascii="Arial" w:hAnsi="Arial" w:cs="Arial"/>
          <w:sz w:val="22"/>
          <w:szCs w:val="22"/>
          <w:lang w:val="uk-UA"/>
        </w:rPr>
      </w:pPr>
      <w:r w:rsidRPr="005423DB">
        <w:rPr>
          <w:rFonts w:ascii="Arial" w:hAnsi="Arial" w:cs="Arial"/>
          <w:b/>
          <w:sz w:val="22"/>
          <w:szCs w:val="22"/>
          <w:lang w:val="uk-UA"/>
        </w:rPr>
        <w:t>4.8.</w:t>
      </w:r>
      <w:r w:rsidRPr="005423DB">
        <w:rPr>
          <w:rFonts w:ascii="Arial" w:hAnsi="Arial" w:cs="Arial"/>
          <w:sz w:val="22"/>
          <w:szCs w:val="22"/>
          <w:lang w:val="uk-UA"/>
        </w:rPr>
        <w:t xml:space="preserve"> У випадку, якщо дата Платежу або дата остаточного повернення Кредиту припадає на день, який відповідно до чинного законодавства України є святковим або неробочим, зобов’язання по Платежу вважаються виконаним в строк за умови </w:t>
      </w:r>
      <w:r w:rsidR="00630568" w:rsidRPr="005423DB">
        <w:rPr>
          <w:rFonts w:ascii="Arial" w:hAnsi="Arial" w:cs="Arial"/>
          <w:sz w:val="22"/>
          <w:szCs w:val="22"/>
          <w:lang w:val="uk-UA"/>
        </w:rPr>
        <w:t xml:space="preserve">внесення Платежу </w:t>
      </w:r>
      <w:r w:rsidRPr="005423DB">
        <w:rPr>
          <w:rFonts w:ascii="Arial" w:hAnsi="Arial" w:cs="Arial"/>
          <w:sz w:val="22"/>
          <w:szCs w:val="22"/>
          <w:lang w:val="uk-UA"/>
        </w:rPr>
        <w:t xml:space="preserve">на </w:t>
      </w:r>
      <w:r w:rsidR="00630568" w:rsidRPr="005423DB">
        <w:rPr>
          <w:rFonts w:ascii="Arial" w:hAnsi="Arial" w:cs="Arial"/>
          <w:sz w:val="22"/>
          <w:szCs w:val="22"/>
          <w:lang w:val="uk-UA"/>
        </w:rPr>
        <w:t>р</w:t>
      </w:r>
      <w:r w:rsidRPr="005423DB">
        <w:rPr>
          <w:rFonts w:ascii="Arial" w:hAnsi="Arial" w:cs="Arial"/>
          <w:sz w:val="22"/>
          <w:szCs w:val="22"/>
          <w:lang w:val="uk-UA"/>
        </w:rPr>
        <w:t>ахун</w:t>
      </w:r>
      <w:r w:rsidR="00630568" w:rsidRPr="005423DB">
        <w:rPr>
          <w:rFonts w:ascii="Arial" w:hAnsi="Arial" w:cs="Arial"/>
          <w:sz w:val="22"/>
          <w:szCs w:val="22"/>
          <w:lang w:val="uk-UA"/>
        </w:rPr>
        <w:t>о</w:t>
      </w:r>
      <w:r w:rsidRPr="005423DB">
        <w:rPr>
          <w:rFonts w:ascii="Arial" w:hAnsi="Arial" w:cs="Arial"/>
          <w:sz w:val="22"/>
          <w:szCs w:val="22"/>
          <w:lang w:val="uk-UA"/>
        </w:rPr>
        <w:t>к</w:t>
      </w:r>
      <w:r w:rsidR="00630568" w:rsidRPr="005423DB">
        <w:rPr>
          <w:rFonts w:ascii="Arial" w:hAnsi="Arial" w:cs="Arial"/>
          <w:sz w:val="22"/>
          <w:szCs w:val="22"/>
          <w:lang w:val="uk-UA"/>
        </w:rPr>
        <w:t xml:space="preserve"> Установи</w:t>
      </w:r>
      <w:r w:rsidRPr="005423DB">
        <w:rPr>
          <w:rFonts w:ascii="Arial" w:hAnsi="Arial" w:cs="Arial"/>
          <w:sz w:val="22"/>
          <w:szCs w:val="22"/>
          <w:lang w:val="uk-UA"/>
        </w:rPr>
        <w:t xml:space="preserve"> на наступний за ним робочий день. </w:t>
      </w:r>
    </w:p>
    <w:p w14:paraId="2CAE0864" w14:textId="77777777" w:rsidR="00907255" w:rsidRPr="005423DB" w:rsidRDefault="00B3136E" w:rsidP="00F047D3">
      <w:pPr>
        <w:jc w:val="both"/>
        <w:rPr>
          <w:rFonts w:ascii="Arial" w:hAnsi="Arial" w:cs="Arial"/>
          <w:sz w:val="22"/>
          <w:szCs w:val="22"/>
          <w:lang w:val="uk-UA"/>
        </w:rPr>
      </w:pPr>
      <w:r w:rsidRPr="005423DB">
        <w:rPr>
          <w:rFonts w:ascii="Arial" w:hAnsi="Arial" w:cs="Arial"/>
          <w:b/>
          <w:sz w:val="22"/>
          <w:szCs w:val="22"/>
          <w:lang w:val="uk-UA"/>
        </w:rPr>
        <w:t>4.9.</w:t>
      </w:r>
      <w:r w:rsidRPr="005423DB">
        <w:rPr>
          <w:rFonts w:ascii="Arial" w:hAnsi="Arial" w:cs="Arial"/>
          <w:sz w:val="22"/>
          <w:szCs w:val="22"/>
          <w:lang w:val="uk-UA"/>
        </w:rPr>
        <w:t xml:space="preserve"> Позичальник зобов’язаний </w:t>
      </w:r>
      <w:r w:rsidR="00630568" w:rsidRPr="005423DB">
        <w:rPr>
          <w:rFonts w:ascii="Arial" w:hAnsi="Arial" w:cs="Arial"/>
          <w:sz w:val="22"/>
          <w:szCs w:val="22"/>
          <w:lang w:val="uk-UA"/>
        </w:rPr>
        <w:t xml:space="preserve">вносити на рахунок Установи </w:t>
      </w:r>
      <w:r w:rsidRPr="005423DB">
        <w:rPr>
          <w:rFonts w:ascii="Arial" w:hAnsi="Arial" w:cs="Arial"/>
          <w:sz w:val="22"/>
          <w:szCs w:val="22"/>
          <w:lang w:val="uk-UA"/>
        </w:rPr>
        <w:t>сум</w:t>
      </w:r>
      <w:r w:rsidR="00630568" w:rsidRPr="005423DB">
        <w:rPr>
          <w:rFonts w:ascii="Arial" w:hAnsi="Arial" w:cs="Arial"/>
          <w:sz w:val="22"/>
          <w:szCs w:val="22"/>
          <w:lang w:val="uk-UA"/>
        </w:rPr>
        <w:t>у</w:t>
      </w:r>
      <w:r w:rsidRPr="005423DB">
        <w:rPr>
          <w:rFonts w:ascii="Arial" w:hAnsi="Arial" w:cs="Arial"/>
          <w:sz w:val="22"/>
          <w:szCs w:val="22"/>
          <w:lang w:val="uk-UA"/>
        </w:rPr>
        <w:t>, що є не меншою ніж розмір Платежу за Графіком у валюті Кредиту.</w:t>
      </w:r>
      <w:r w:rsidR="001F3013" w:rsidRPr="005423DB">
        <w:rPr>
          <w:rFonts w:ascii="Arial" w:hAnsi="Arial" w:cs="Arial"/>
          <w:sz w:val="22"/>
          <w:szCs w:val="22"/>
          <w:lang w:val="uk-UA"/>
        </w:rPr>
        <w:t xml:space="preserve"> </w:t>
      </w:r>
    </w:p>
    <w:p w14:paraId="10A54E5F" w14:textId="404EDE2C" w:rsidR="00907255" w:rsidRPr="005423DB" w:rsidRDefault="001F3013" w:rsidP="00F047D3">
      <w:pPr>
        <w:jc w:val="both"/>
        <w:rPr>
          <w:rFonts w:ascii="Arial" w:hAnsi="Arial" w:cs="Arial"/>
          <w:sz w:val="22"/>
          <w:szCs w:val="22"/>
          <w:lang w:val="uk-UA"/>
        </w:rPr>
      </w:pPr>
      <w:r w:rsidRPr="005423DB">
        <w:rPr>
          <w:rFonts w:ascii="Arial" w:hAnsi="Arial" w:cs="Arial"/>
          <w:sz w:val="22"/>
          <w:szCs w:val="22"/>
          <w:lang w:val="uk-UA"/>
        </w:rPr>
        <w:t>У випадку</w:t>
      </w:r>
      <w:r w:rsidR="00907255" w:rsidRPr="005423DB">
        <w:rPr>
          <w:rFonts w:ascii="Arial" w:hAnsi="Arial" w:cs="Arial"/>
          <w:sz w:val="22"/>
          <w:szCs w:val="22"/>
          <w:lang w:val="uk-UA"/>
        </w:rPr>
        <w:t>:</w:t>
      </w:r>
    </w:p>
    <w:p w14:paraId="7313DA0A" w14:textId="1ADFD311" w:rsidR="00952FBE" w:rsidRPr="005423DB" w:rsidRDefault="00907255" w:rsidP="00F047D3">
      <w:pPr>
        <w:jc w:val="both"/>
        <w:rPr>
          <w:rFonts w:ascii="Arial" w:hAnsi="Arial" w:cs="Arial"/>
          <w:sz w:val="22"/>
          <w:szCs w:val="22"/>
          <w:lang w:val="uk-UA"/>
        </w:rPr>
      </w:pPr>
      <w:r w:rsidRPr="005423DB">
        <w:rPr>
          <w:rFonts w:ascii="Arial" w:hAnsi="Arial" w:cs="Arial"/>
          <w:sz w:val="22"/>
          <w:szCs w:val="22"/>
          <w:lang w:val="uk-UA"/>
        </w:rPr>
        <w:t>-</w:t>
      </w:r>
      <w:r w:rsidR="001F3013" w:rsidRPr="005423DB">
        <w:rPr>
          <w:rFonts w:ascii="Arial" w:hAnsi="Arial" w:cs="Arial"/>
          <w:sz w:val="22"/>
          <w:szCs w:val="22"/>
          <w:lang w:val="uk-UA"/>
        </w:rPr>
        <w:t xml:space="preserve"> внесення Позичальником коштів на погашення заборгованості за кредитом у сумі, що перевищує розмір планового платежу, їх розподіл здійснюється Установою </w:t>
      </w:r>
      <w:r w:rsidR="00952FBE" w:rsidRPr="005423DB">
        <w:rPr>
          <w:rFonts w:ascii="Arial" w:hAnsi="Arial" w:cs="Arial"/>
          <w:sz w:val="22"/>
          <w:szCs w:val="22"/>
          <w:lang w:val="uk-UA"/>
        </w:rPr>
        <w:t>в дату, яка вказана в п.3.5. цього Договору</w:t>
      </w:r>
      <w:r w:rsidRPr="005423DB">
        <w:rPr>
          <w:rFonts w:ascii="Arial" w:hAnsi="Arial" w:cs="Arial"/>
          <w:sz w:val="22"/>
          <w:szCs w:val="22"/>
          <w:lang w:val="uk-UA"/>
        </w:rPr>
        <w:t>;</w:t>
      </w:r>
    </w:p>
    <w:p w14:paraId="7C7E58F1" w14:textId="47655EC8" w:rsidR="00907255" w:rsidRPr="005423DB" w:rsidRDefault="00907255" w:rsidP="00F047D3">
      <w:pPr>
        <w:jc w:val="both"/>
        <w:rPr>
          <w:rFonts w:ascii="Arial" w:hAnsi="Arial" w:cs="Arial"/>
          <w:sz w:val="22"/>
          <w:szCs w:val="22"/>
          <w:lang w:val="uk-UA"/>
        </w:rPr>
      </w:pPr>
      <w:r w:rsidRPr="005423DB">
        <w:rPr>
          <w:rFonts w:ascii="Arial" w:hAnsi="Arial" w:cs="Arial"/>
          <w:sz w:val="22"/>
          <w:szCs w:val="22"/>
          <w:lang w:val="uk-UA"/>
        </w:rPr>
        <w:lastRenderedPageBreak/>
        <w:t>- дострокового внесення Позичальником коштів на погашення заборгованості за кредитом на підставі заяви про часткове дострокове погашення Кредиту їх розподіл здійснюється в дату отримання коштів.</w:t>
      </w:r>
    </w:p>
    <w:p w14:paraId="7D918689" w14:textId="77777777" w:rsidR="00B3136E" w:rsidRPr="005423DB" w:rsidRDefault="00B3136E" w:rsidP="00F047D3">
      <w:pPr>
        <w:jc w:val="both"/>
        <w:rPr>
          <w:rFonts w:ascii="Arial" w:hAnsi="Arial" w:cs="Arial"/>
          <w:bCs/>
          <w:sz w:val="22"/>
          <w:szCs w:val="22"/>
          <w:lang w:val="uk-UA"/>
        </w:rPr>
      </w:pPr>
      <w:r w:rsidRPr="005423DB">
        <w:rPr>
          <w:rFonts w:ascii="Arial" w:hAnsi="Arial" w:cs="Arial"/>
          <w:b/>
          <w:sz w:val="22"/>
          <w:szCs w:val="22"/>
          <w:lang w:val="uk-UA"/>
        </w:rPr>
        <w:t xml:space="preserve">4.10. </w:t>
      </w:r>
      <w:r w:rsidRPr="005423DB">
        <w:rPr>
          <w:rFonts w:ascii="Arial" w:hAnsi="Arial" w:cs="Arial"/>
          <w:b/>
          <w:bCs/>
          <w:i/>
          <w:iCs/>
          <w:sz w:val="22"/>
          <w:szCs w:val="22"/>
          <w:lang w:val="uk-UA"/>
        </w:rPr>
        <w:t xml:space="preserve">За наявності прострочення виконання зобов'язань Позичальником за Договором, розмір Платежу збільшується на суму комісійних винагород, неустойки та інших платежів (якщо такі мають </w:t>
      </w:r>
      <w:proofErr w:type="spellStart"/>
      <w:r w:rsidRPr="005423DB">
        <w:rPr>
          <w:rFonts w:ascii="Arial" w:hAnsi="Arial" w:cs="Arial"/>
          <w:b/>
          <w:bCs/>
          <w:i/>
          <w:iCs/>
          <w:sz w:val="22"/>
          <w:szCs w:val="22"/>
          <w:lang w:val="uk-UA"/>
        </w:rPr>
        <w:t>та⁄або</w:t>
      </w:r>
      <w:proofErr w:type="spellEnd"/>
      <w:r w:rsidRPr="005423DB">
        <w:rPr>
          <w:rFonts w:ascii="Arial" w:hAnsi="Arial" w:cs="Arial"/>
          <w:b/>
          <w:bCs/>
          <w:i/>
          <w:iCs/>
          <w:sz w:val="22"/>
          <w:szCs w:val="22"/>
          <w:lang w:val="uk-UA"/>
        </w:rPr>
        <w:t xml:space="preserve"> матимуть місце), у </w:t>
      </w:r>
      <w:proofErr w:type="spellStart"/>
      <w:r w:rsidRPr="005423DB">
        <w:rPr>
          <w:rFonts w:ascii="Arial" w:hAnsi="Arial" w:cs="Arial"/>
          <w:b/>
          <w:bCs/>
          <w:i/>
          <w:iCs/>
          <w:sz w:val="22"/>
          <w:szCs w:val="22"/>
          <w:lang w:val="uk-UA"/>
        </w:rPr>
        <w:t>т.ч</w:t>
      </w:r>
      <w:proofErr w:type="spellEnd"/>
      <w:r w:rsidRPr="005423DB">
        <w:rPr>
          <w:rFonts w:ascii="Arial" w:hAnsi="Arial" w:cs="Arial"/>
          <w:b/>
          <w:bCs/>
          <w:i/>
          <w:iCs/>
          <w:sz w:val="22"/>
          <w:szCs w:val="22"/>
          <w:lang w:val="uk-UA"/>
        </w:rPr>
        <w:t xml:space="preserve">. відшкодування витрат та збитків </w:t>
      </w:r>
      <w:r w:rsidR="00980480" w:rsidRPr="005423DB">
        <w:rPr>
          <w:rFonts w:ascii="Arial" w:hAnsi="Arial" w:cs="Arial"/>
          <w:b/>
          <w:bCs/>
          <w:i/>
          <w:iCs/>
          <w:sz w:val="22"/>
          <w:szCs w:val="22"/>
          <w:lang w:val="uk-UA"/>
        </w:rPr>
        <w:t>Установи</w:t>
      </w:r>
      <w:r w:rsidRPr="005423DB">
        <w:rPr>
          <w:rFonts w:ascii="Arial" w:hAnsi="Arial" w:cs="Arial"/>
          <w:b/>
          <w:bCs/>
          <w:i/>
          <w:iCs/>
          <w:sz w:val="22"/>
          <w:szCs w:val="22"/>
          <w:lang w:val="uk-UA"/>
        </w:rPr>
        <w:t>, пов‘язаних з неналежним виконанням Позичальником умов цього Договору.</w:t>
      </w:r>
      <w:r w:rsidRPr="005423DB">
        <w:rPr>
          <w:rFonts w:ascii="Arial" w:hAnsi="Arial" w:cs="Arial"/>
          <w:bCs/>
          <w:sz w:val="22"/>
          <w:szCs w:val="22"/>
          <w:lang w:val="uk-UA"/>
        </w:rPr>
        <w:t xml:space="preserve"> </w:t>
      </w:r>
    </w:p>
    <w:p w14:paraId="27F6C7D6" w14:textId="77777777" w:rsidR="00417D9E" w:rsidRPr="005423DB" w:rsidRDefault="00417D9E" w:rsidP="00417D9E">
      <w:pPr>
        <w:jc w:val="both"/>
        <w:rPr>
          <w:rFonts w:ascii="Arial" w:hAnsi="Arial" w:cs="Arial"/>
          <w:sz w:val="22"/>
          <w:szCs w:val="22"/>
          <w:lang w:val="uk-UA"/>
        </w:rPr>
      </w:pPr>
      <w:r w:rsidRPr="005423DB">
        <w:rPr>
          <w:rFonts w:ascii="Arial" w:hAnsi="Arial" w:cs="Arial"/>
          <w:b/>
          <w:sz w:val="22"/>
          <w:szCs w:val="22"/>
          <w:lang w:val="uk-UA"/>
        </w:rPr>
        <w:t>4.11.</w:t>
      </w:r>
      <w:r w:rsidRPr="005423DB">
        <w:rPr>
          <w:rFonts w:ascii="Arial" w:hAnsi="Arial" w:cs="Arial"/>
          <w:sz w:val="22"/>
          <w:szCs w:val="22"/>
          <w:lang w:val="uk-UA"/>
        </w:rPr>
        <w:t xml:space="preserve"> У разі недостатності суми проведеного Платежу для виконання зобов’язань Позичальника за цим Договором у повному обсязі, ця сума погашає вимоги Установи у наступній черговості:</w:t>
      </w:r>
    </w:p>
    <w:p w14:paraId="415D34EF" w14:textId="4CD20D7A" w:rsidR="00417D9E" w:rsidRPr="005423DB" w:rsidRDefault="00417D9E" w:rsidP="00417D9E">
      <w:pPr>
        <w:numPr>
          <w:ilvl w:val="0"/>
          <w:numId w:val="6"/>
        </w:numPr>
        <w:tabs>
          <w:tab w:val="clear" w:pos="748"/>
          <w:tab w:val="num" w:pos="180"/>
        </w:tabs>
        <w:ind w:left="0" w:firstLine="0"/>
        <w:jc w:val="both"/>
        <w:rPr>
          <w:rFonts w:ascii="Arial" w:hAnsi="Arial" w:cs="Arial"/>
          <w:sz w:val="22"/>
          <w:szCs w:val="22"/>
          <w:lang w:val="uk-UA"/>
        </w:rPr>
      </w:pPr>
      <w:r w:rsidRPr="005423DB">
        <w:rPr>
          <w:rFonts w:ascii="Arial" w:hAnsi="Arial" w:cs="Arial"/>
          <w:sz w:val="22"/>
          <w:szCs w:val="22"/>
          <w:lang w:val="uk-UA"/>
        </w:rPr>
        <w:t xml:space="preserve">у першу чергу сплачується заборгованість за </w:t>
      </w:r>
      <w:r w:rsidR="00434F8B" w:rsidRPr="005423DB">
        <w:rPr>
          <w:rFonts w:ascii="Arial" w:hAnsi="Arial" w:cs="Arial"/>
          <w:sz w:val="22"/>
          <w:szCs w:val="22"/>
          <w:lang w:val="uk-UA"/>
        </w:rPr>
        <w:t>простроченими процентами за користування Кредитом та простроченим К</w:t>
      </w:r>
      <w:r w:rsidRPr="005423DB">
        <w:rPr>
          <w:rFonts w:ascii="Arial" w:hAnsi="Arial" w:cs="Arial"/>
          <w:sz w:val="22"/>
          <w:szCs w:val="22"/>
          <w:lang w:val="uk-UA"/>
        </w:rPr>
        <w:t>редитом;</w:t>
      </w:r>
    </w:p>
    <w:p w14:paraId="2FC486A6" w14:textId="15EA6C7F" w:rsidR="00417D9E" w:rsidRPr="005423DB" w:rsidRDefault="00417D9E" w:rsidP="00417D9E">
      <w:pPr>
        <w:numPr>
          <w:ilvl w:val="0"/>
          <w:numId w:val="6"/>
        </w:numPr>
        <w:tabs>
          <w:tab w:val="clear" w:pos="748"/>
          <w:tab w:val="num" w:pos="180"/>
        </w:tabs>
        <w:ind w:left="0" w:firstLine="0"/>
        <w:jc w:val="both"/>
        <w:rPr>
          <w:rFonts w:ascii="Arial" w:hAnsi="Arial" w:cs="Arial"/>
          <w:sz w:val="22"/>
          <w:szCs w:val="22"/>
          <w:lang w:val="uk-UA"/>
        </w:rPr>
      </w:pPr>
      <w:r w:rsidRPr="005423DB">
        <w:rPr>
          <w:rFonts w:ascii="Arial" w:hAnsi="Arial" w:cs="Arial"/>
          <w:sz w:val="22"/>
          <w:szCs w:val="22"/>
          <w:lang w:val="uk-UA"/>
        </w:rPr>
        <w:t>у другу чергу сплачу</w:t>
      </w:r>
      <w:r w:rsidR="00434F8B" w:rsidRPr="005423DB">
        <w:rPr>
          <w:rFonts w:ascii="Arial" w:hAnsi="Arial" w:cs="Arial"/>
          <w:sz w:val="22"/>
          <w:szCs w:val="22"/>
          <w:lang w:val="uk-UA"/>
        </w:rPr>
        <w:t xml:space="preserve">ються строкові проценти за користування Кредитом та </w:t>
      </w:r>
      <w:r w:rsidRPr="005423DB">
        <w:rPr>
          <w:rFonts w:ascii="Arial" w:hAnsi="Arial" w:cs="Arial"/>
          <w:sz w:val="22"/>
          <w:szCs w:val="22"/>
          <w:lang w:val="uk-UA"/>
        </w:rPr>
        <w:t xml:space="preserve">строкова заборгованість за Кредитом; </w:t>
      </w:r>
    </w:p>
    <w:p w14:paraId="216E4F45" w14:textId="34979254" w:rsidR="00417D9E" w:rsidRPr="005423DB" w:rsidRDefault="00417D9E" w:rsidP="00417D9E">
      <w:pPr>
        <w:numPr>
          <w:ilvl w:val="0"/>
          <w:numId w:val="6"/>
        </w:numPr>
        <w:tabs>
          <w:tab w:val="clear" w:pos="748"/>
          <w:tab w:val="num" w:pos="180"/>
        </w:tabs>
        <w:ind w:left="0" w:firstLine="0"/>
        <w:jc w:val="both"/>
        <w:rPr>
          <w:rFonts w:ascii="Arial" w:hAnsi="Arial" w:cs="Arial"/>
          <w:sz w:val="22"/>
          <w:szCs w:val="22"/>
          <w:lang w:val="uk-UA"/>
        </w:rPr>
      </w:pPr>
      <w:r w:rsidRPr="005423DB">
        <w:rPr>
          <w:rFonts w:ascii="Arial" w:hAnsi="Arial" w:cs="Arial"/>
          <w:sz w:val="22"/>
          <w:szCs w:val="22"/>
          <w:lang w:val="uk-UA"/>
        </w:rPr>
        <w:t xml:space="preserve">у третю чергу сплачуються витрати Установи, пов’язані з одержанням виконання за борговими зобов’язаннями за </w:t>
      </w:r>
      <w:r w:rsidR="00585BC9" w:rsidRPr="005423DB">
        <w:rPr>
          <w:rFonts w:ascii="Arial" w:hAnsi="Arial" w:cs="Arial"/>
          <w:sz w:val="22"/>
          <w:szCs w:val="22"/>
          <w:lang w:val="uk-UA"/>
        </w:rPr>
        <w:t>Д</w:t>
      </w:r>
      <w:r w:rsidRPr="005423DB">
        <w:rPr>
          <w:rFonts w:ascii="Arial" w:hAnsi="Arial" w:cs="Arial"/>
          <w:sz w:val="22"/>
          <w:szCs w:val="22"/>
          <w:lang w:val="uk-UA"/>
        </w:rPr>
        <w:t xml:space="preserve">оговором та зверненням стягнення на предмет забезпечення (за їх наявності); </w:t>
      </w:r>
    </w:p>
    <w:p w14:paraId="1FE3D00D" w14:textId="77777777" w:rsidR="00417D9E" w:rsidRPr="005423DB" w:rsidRDefault="00417D9E" w:rsidP="00417D9E">
      <w:pPr>
        <w:numPr>
          <w:ilvl w:val="0"/>
          <w:numId w:val="6"/>
        </w:numPr>
        <w:tabs>
          <w:tab w:val="clear" w:pos="748"/>
          <w:tab w:val="num" w:pos="180"/>
        </w:tabs>
        <w:ind w:left="0" w:firstLine="0"/>
        <w:jc w:val="both"/>
        <w:rPr>
          <w:rFonts w:ascii="Arial" w:hAnsi="Arial" w:cs="Arial"/>
          <w:sz w:val="22"/>
          <w:szCs w:val="22"/>
          <w:lang w:val="uk-UA"/>
        </w:rPr>
      </w:pPr>
      <w:r w:rsidRPr="005423DB">
        <w:rPr>
          <w:rFonts w:ascii="Arial" w:hAnsi="Arial" w:cs="Arial"/>
          <w:sz w:val="22"/>
          <w:szCs w:val="22"/>
          <w:lang w:val="uk-UA"/>
        </w:rPr>
        <w:t>у четверту чергу сплачується пеня за прострочення сплати Кредиту та Процентів.</w:t>
      </w:r>
    </w:p>
    <w:p w14:paraId="02E9FB36" w14:textId="2A91B79C"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sz w:val="22"/>
          <w:szCs w:val="22"/>
        </w:rPr>
        <w:t>4.12.</w:t>
      </w:r>
      <w:r w:rsidRPr="005423DB">
        <w:rPr>
          <w:rFonts w:ascii="Arial" w:hAnsi="Arial" w:cs="Arial"/>
          <w:sz w:val="22"/>
          <w:szCs w:val="22"/>
        </w:rPr>
        <w:t xml:space="preserve"> </w:t>
      </w:r>
      <w:r w:rsidR="00434F8B" w:rsidRPr="005423DB">
        <w:rPr>
          <w:rFonts w:ascii="Arial" w:hAnsi="Arial" w:cs="Arial"/>
          <w:sz w:val="22"/>
          <w:szCs w:val="22"/>
        </w:rPr>
        <w:t>Сторони не вправі самостійно змінювати встановлену черговість погашення заборгованості. У випадку надходження від Позичальника коштів з призначенням платежу, яке порушує встановлений вище порядок</w:t>
      </w:r>
      <w:r w:rsidR="001C5606" w:rsidRPr="005423DB">
        <w:rPr>
          <w:rFonts w:ascii="Arial" w:hAnsi="Arial" w:cs="Arial"/>
          <w:sz w:val="22"/>
          <w:szCs w:val="22"/>
        </w:rPr>
        <w:t xml:space="preserve"> </w:t>
      </w:r>
      <w:r w:rsidR="00434F8B" w:rsidRPr="005423DB">
        <w:rPr>
          <w:rFonts w:ascii="Arial" w:hAnsi="Arial" w:cs="Arial"/>
          <w:sz w:val="22"/>
          <w:szCs w:val="22"/>
        </w:rPr>
        <w:t>погашення, Установа проводить погашення заборгованості Позичальника відповідно до положень п.4.11. цього Договору незалежно від вказаного Позичальником призначення платежу</w:t>
      </w:r>
      <w:r w:rsidRPr="005423DB">
        <w:rPr>
          <w:rFonts w:ascii="Arial" w:hAnsi="Arial" w:cs="Arial"/>
          <w:sz w:val="22"/>
          <w:szCs w:val="22"/>
        </w:rPr>
        <w:t>.</w:t>
      </w:r>
    </w:p>
    <w:p w14:paraId="6556F572" w14:textId="77777777" w:rsidR="00B3136E" w:rsidRPr="005423DB" w:rsidRDefault="00B3136E" w:rsidP="00F047D3">
      <w:pPr>
        <w:tabs>
          <w:tab w:val="left" w:pos="927"/>
        </w:tabs>
        <w:jc w:val="both"/>
        <w:rPr>
          <w:rFonts w:ascii="Arial" w:hAnsi="Arial" w:cs="Arial"/>
          <w:sz w:val="22"/>
          <w:szCs w:val="22"/>
          <w:lang w:val="uk-UA"/>
        </w:rPr>
      </w:pPr>
      <w:r w:rsidRPr="005423DB">
        <w:rPr>
          <w:rFonts w:ascii="Arial" w:hAnsi="Arial" w:cs="Arial"/>
          <w:b/>
          <w:sz w:val="22"/>
          <w:szCs w:val="22"/>
          <w:lang w:val="uk-UA"/>
        </w:rPr>
        <w:t xml:space="preserve">4.13. </w:t>
      </w:r>
      <w:r w:rsidRPr="005423DB">
        <w:rPr>
          <w:rFonts w:ascii="Arial" w:hAnsi="Arial" w:cs="Arial"/>
          <w:sz w:val="22"/>
          <w:szCs w:val="22"/>
          <w:lang w:val="uk-UA"/>
        </w:rPr>
        <w:t>Повернення Кредиту та сплата Процентів за користування Кредитом може здійснюватися як Позичальником так і Поручителем, Майновим поручителем або іншими особами у випадках, які не суперечать чинному законодавству України.</w:t>
      </w:r>
    </w:p>
    <w:p w14:paraId="72934838" w14:textId="77777777" w:rsidR="00417D9E" w:rsidRPr="005423DB" w:rsidRDefault="00417D9E" w:rsidP="00417D9E">
      <w:pPr>
        <w:jc w:val="both"/>
        <w:rPr>
          <w:rFonts w:ascii="Arial" w:hAnsi="Arial" w:cs="Arial"/>
          <w:sz w:val="22"/>
          <w:szCs w:val="22"/>
          <w:lang w:val="uk-UA"/>
        </w:rPr>
      </w:pPr>
      <w:r w:rsidRPr="005423DB">
        <w:rPr>
          <w:rFonts w:ascii="Arial" w:hAnsi="Arial" w:cs="Arial"/>
          <w:b/>
          <w:sz w:val="22"/>
          <w:szCs w:val="22"/>
          <w:lang w:val="uk-UA"/>
        </w:rPr>
        <w:t>4.14.</w:t>
      </w:r>
      <w:r w:rsidRPr="005423DB">
        <w:rPr>
          <w:rFonts w:ascii="Arial" w:hAnsi="Arial" w:cs="Arial"/>
          <w:sz w:val="22"/>
          <w:szCs w:val="22"/>
          <w:lang w:val="uk-UA"/>
        </w:rPr>
        <w:t xml:space="preserve"> У день здійснення Позичальником дострокового Платежу Установа здійснює коригування наступних Платежів за Кредитом та/або Строку кредитування. Установа оформлює Позичальнику новий Графік, за умови надання Позичальником письмової заяви. Відповідний Графік надається Позичальнику за першою вимогою. Плата за надання нового Графіку за письмовою заявою Позичальника встановлюється в розмірі </w:t>
      </w:r>
      <w:r w:rsidRPr="005423DB">
        <w:rPr>
          <w:rFonts w:ascii="Arial" w:hAnsi="Arial" w:cs="Arial"/>
          <w:b/>
          <w:bCs/>
          <w:i/>
          <w:iCs/>
          <w:sz w:val="22"/>
          <w:szCs w:val="22"/>
          <w:lang w:val="uk-UA"/>
        </w:rPr>
        <w:t>450,00 грн.</w:t>
      </w:r>
    </w:p>
    <w:p w14:paraId="789D137F" w14:textId="77777777" w:rsidR="00B3136E" w:rsidRPr="005423DB" w:rsidRDefault="00B3136E" w:rsidP="001F6472">
      <w:pPr>
        <w:jc w:val="both"/>
        <w:rPr>
          <w:rFonts w:ascii="Arial" w:hAnsi="Arial" w:cs="Arial"/>
          <w:sz w:val="22"/>
          <w:szCs w:val="22"/>
          <w:lang w:val="uk-UA"/>
        </w:rPr>
      </w:pPr>
      <w:r w:rsidRPr="005423DB">
        <w:rPr>
          <w:rFonts w:ascii="Arial" w:hAnsi="Arial" w:cs="Arial"/>
          <w:b/>
          <w:sz w:val="22"/>
          <w:szCs w:val="22"/>
          <w:lang w:val="uk-UA"/>
        </w:rPr>
        <w:t>4.1</w:t>
      </w:r>
      <w:r w:rsidR="00630568" w:rsidRPr="005423DB">
        <w:rPr>
          <w:rFonts w:ascii="Arial" w:hAnsi="Arial" w:cs="Arial"/>
          <w:b/>
          <w:sz w:val="22"/>
          <w:szCs w:val="22"/>
          <w:lang w:val="uk-UA"/>
        </w:rPr>
        <w:t>5</w:t>
      </w:r>
      <w:r w:rsidRPr="005423DB">
        <w:rPr>
          <w:rFonts w:ascii="Arial" w:hAnsi="Arial" w:cs="Arial"/>
          <w:b/>
          <w:sz w:val="22"/>
          <w:szCs w:val="22"/>
          <w:lang w:val="uk-UA"/>
        </w:rPr>
        <w:t>.</w:t>
      </w:r>
      <w:r w:rsidRPr="005423DB">
        <w:rPr>
          <w:rFonts w:ascii="Arial" w:hAnsi="Arial" w:cs="Arial"/>
          <w:sz w:val="22"/>
          <w:szCs w:val="22"/>
          <w:lang w:val="uk-UA"/>
        </w:rPr>
        <w:t xml:space="preserve"> Сторони домовились, що не вимагається підписання Сторонами Графіку у випадках:</w:t>
      </w:r>
    </w:p>
    <w:p w14:paraId="3D01E9CB" w14:textId="055506B6" w:rsidR="00B3136E" w:rsidRPr="005423DB" w:rsidRDefault="00B3136E" w:rsidP="001F6472">
      <w:pPr>
        <w:jc w:val="both"/>
        <w:rPr>
          <w:rFonts w:ascii="Arial" w:hAnsi="Arial" w:cs="Arial"/>
          <w:sz w:val="22"/>
          <w:szCs w:val="22"/>
          <w:lang w:val="uk-UA"/>
        </w:rPr>
      </w:pPr>
      <w:r w:rsidRPr="005423DB">
        <w:rPr>
          <w:rFonts w:ascii="Arial" w:hAnsi="Arial" w:cs="Arial"/>
          <w:sz w:val="22"/>
          <w:szCs w:val="22"/>
          <w:lang w:val="uk-UA"/>
        </w:rPr>
        <w:t>-  автоматичної зміни розміру Процентів згідно п.</w:t>
      </w:r>
      <w:r w:rsidR="00FF28F7" w:rsidRPr="005423DB">
        <w:rPr>
          <w:rFonts w:ascii="Arial" w:hAnsi="Arial" w:cs="Arial"/>
          <w:sz w:val="22"/>
          <w:szCs w:val="22"/>
          <w:lang w:val="uk-UA"/>
        </w:rPr>
        <w:t>3.3.2</w:t>
      </w:r>
      <w:r w:rsidRPr="005423DB">
        <w:rPr>
          <w:rFonts w:ascii="Arial" w:hAnsi="Arial" w:cs="Arial"/>
          <w:sz w:val="22"/>
          <w:szCs w:val="22"/>
          <w:lang w:val="uk-UA"/>
        </w:rPr>
        <w:t xml:space="preserve"> цього Договору, у випадку невиконання Позичальником зобов’язань, передбачених </w:t>
      </w:r>
      <w:proofErr w:type="spellStart"/>
      <w:r w:rsidRPr="005423DB">
        <w:rPr>
          <w:rFonts w:ascii="Arial" w:hAnsi="Arial" w:cs="Arial"/>
          <w:sz w:val="22"/>
          <w:szCs w:val="22"/>
          <w:lang w:val="uk-UA"/>
        </w:rPr>
        <w:t>п.п</w:t>
      </w:r>
      <w:proofErr w:type="spellEnd"/>
      <w:r w:rsidRPr="005423DB">
        <w:rPr>
          <w:rFonts w:ascii="Arial" w:hAnsi="Arial" w:cs="Arial"/>
          <w:sz w:val="22"/>
          <w:szCs w:val="22"/>
          <w:lang w:val="uk-UA"/>
        </w:rPr>
        <w:t>. 5.3.2., 5.3.3.</w:t>
      </w:r>
      <w:r w:rsidR="00FF28F7" w:rsidRPr="005423DB">
        <w:rPr>
          <w:rFonts w:ascii="Arial" w:hAnsi="Arial" w:cs="Arial"/>
          <w:sz w:val="22"/>
          <w:szCs w:val="22"/>
          <w:lang w:val="uk-UA"/>
        </w:rPr>
        <w:t xml:space="preserve"> </w:t>
      </w:r>
      <w:r w:rsidRPr="005423DB">
        <w:rPr>
          <w:rFonts w:ascii="Arial" w:hAnsi="Arial" w:cs="Arial"/>
          <w:sz w:val="22"/>
          <w:szCs w:val="22"/>
          <w:lang w:val="uk-UA"/>
        </w:rPr>
        <w:t>цього Договору;</w:t>
      </w:r>
    </w:p>
    <w:p w14:paraId="0D72F7ED" w14:textId="77777777" w:rsidR="00B3136E" w:rsidRPr="005423DB" w:rsidRDefault="00B3136E" w:rsidP="001F6472">
      <w:pPr>
        <w:jc w:val="both"/>
        <w:rPr>
          <w:rFonts w:ascii="Arial" w:hAnsi="Arial" w:cs="Arial"/>
          <w:sz w:val="22"/>
          <w:szCs w:val="22"/>
          <w:lang w:val="uk-UA"/>
        </w:rPr>
      </w:pPr>
      <w:r w:rsidRPr="005423DB">
        <w:rPr>
          <w:rFonts w:ascii="Arial" w:hAnsi="Arial" w:cs="Arial"/>
          <w:sz w:val="22"/>
          <w:szCs w:val="22"/>
          <w:lang w:val="uk-UA"/>
        </w:rPr>
        <w:t xml:space="preserve">- коригування </w:t>
      </w:r>
      <w:r w:rsidR="009623B3" w:rsidRPr="005423DB">
        <w:rPr>
          <w:rFonts w:ascii="Arial" w:hAnsi="Arial" w:cs="Arial"/>
          <w:sz w:val="22"/>
          <w:szCs w:val="22"/>
          <w:lang w:val="uk-UA"/>
        </w:rPr>
        <w:t>Установою</w:t>
      </w:r>
      <w:r w:rsidRPr="005423DB">
        <w:rPr>
          <w:rFonts w:ascii="Arial" w:hAnsi="Arial" w:cs="Arial"/>
          <w:sz w:val="22"/>
          <w:szCs w:val="22"/>
          <w:lang w:val="uk-UA"/>
        </w:rPr>
        <w:t xml:space="preserve"> розміру Платежу при здійсненні Позичальником часткового дострокового повернення Кредиту (за письмовою заявою Позичальника) згідно п. </w:t>
      </w:r>
      <w:r w:rsidR="00E1119A" w:rsidRPr="005423DB">
        <w:rPr>
          <w:rFonts w:ascii="Arial" w:hAnsi="Arial" w:cs="Arial"/>
          <w:sz w:val="22"/>
          <w:szCs w:val="22"/>
          <w:lang w:val="uk-UA"/>
        </w:rPr>
        <w:t>4.14</w:t>
      </w:r>
      <w:r w:rsidRPr="005423DB">
        <w:rPr>
          <w:rFonts w:ascii="Arial" w:hAnsi="Arial" w:cs="Arial"/>
          <w:sz w:val="22"/>
          <w:szCs w:val="22"/>
          <w:lang w:val="uk-UA"/>
        </w:rPr>
        <w:t xml:space="preserve"> цього Договору. </w:t>
      </w:r>
    </w:p>
    <w:p w14:paraId="0E9DF726" w14:textId="77777777" w:rsidR="00B3136E" w:rsidRPr="005423DB" w:rsidRDefault="009623B3" w:rsidP="001F6472">
      <w:pPr>
        <w:jc w:val="both"/>
        <w:rPr>
          <w:rFonts w:ascii="Arial" w:hAnsi="Arial" w:cs="Arial"/>
          <w:sz w:val="22"/>
          <w:szCs w:val="22"/>
          <w:lang w:val="uk-UA"/>
        </w:rPr>
      </w:pPr>
      <w:r w:rsidRPr="005423DB">
        <w:rPr>
          <w:rFonts w:ascii="Arial" w:hAnsi="Arial" w:cs="Arial"/>
          <w:sz w:val="22"/>
          <w:szCs w:val="22"/>
          <w:lang w:val="uk-UA"/>
        </w:rPr>
        <w:t>Установа</w:t>
      </w:r>
      <w:r w:rsidR="00B3136E" w:rsidRPr="005423DB">
        <w:rPr>
          <w:rFonts w:ascii="Arial" w:hAnsi="Arial" w:cs="Arial"/>
          <w:sz w:val="22"/>
          <w:szCs w:val="22"/>
          <w:lang w:val="uk-UA"/>
        </w:rPr>
        <w:t xml:space="preserve"> оформлює Позичальнику новий Графік, який надається Позичальнику на його письмову вимогу або надсилається поштою до відома Позичальника </w:t>
      </w:r>
      <w:r w:rsidRPr="005423DB">
        <w:rPr>
          <w:rFonts w:ascii="Arial" w:hAnsi="Arial" w:cs="Arial"/>
          <w:sz w:val="22"/>
          <w:szCs w:val="22"/>
          <w:lang w:val="uk-UA"/>
        </w:rPr>
        <w:t>Установою</w:t>
      </w:r>
      <w:r w:rsidR="00B3136E" w:rsidRPr="005423DB">
        <w:rPr>
          <w:rFonts w:ascii="Arial" w:hAnsi="Arial" w:cs="Arial"/>
          <w:sz w:val="22"/>
          <w:szCs w:val="22"/>
          <w:lang w:val="uk-UA"/>
        </w:rPr>
        <w:t xml:space="preserve"> самостійно. Письмова вимога надається Позичальником до </w:t>
      </w:r>
      <w:r w:rsidRPr="005423DB">
        <w:rPr>
          <w:rFonts w:ascii="Arial" w:hAnsi="Arial" w:cs="Arial"/>
          <w:sz w:val="22"/>
          <w:szCs w:val="22"/>
          <w:lang w:val="uk-UA"/>
        </w:rPr>
        <w:t>Установи</w:t>
      </w:r>
      <w:r w:rsidR="00B3136E" w:rsidRPr="005423DB">
        <w:rPr>
          <w:rFonts w:ascii="Arial" w:hAnsi="Arial" w:cs="Arial"/>
          <w:sz w:val="22"/>
          <w:szCs w:val="22"/>
          <w:lang w:val="uk-UA"/>
        </w:rPr>
        <w:t xml:space="preserve"> не пізніше дати здійснення Платежу, вказаної в п.3.5. цього Договору.</w:t>
      </w:r>
    </w:p>
    <w:p w14:paraId="5D1F1B2F" w14:textId="77777777" w:rsidR="00B3136E" w:rsidRPr="005423DB" w:rsidRDefault="00B3136E" w:rsidP="00935F6D">
      <w:pPr>
        <w:jc w:val="both"/>
        <w:rPr>
          <w:rFonts w:ascii="Arial" w:hAnsi="Arial" w:cs="Arial"/>
          <w:sz w:val="22"/>
          <w:szCs w:val="22"/>
          <w:lang w:val="uk-UA"/>
        </w:rPr>
      </w:pPr>
      <w:r w:rsidRPr="005423DB">
        <w:rPr>
          <w:rFonts w:ascii="Arial" w:hAnsi="Arial" w:cs="Arial"/>
          <w:sz w:val="22"/>
          <w:szCs w:val="22"/>
          <w:lang w:val="uk-UA"/>
        </w:rPr>
        <w:t>У разі зміни Графіку, новий Графік починає діяти, а попередній Графік втрачає свою силу з дня настання обставин зазначених вище у даному пункті або у випадку настання інших обставин з дня внесення відповідних змін до Графіку та його підписання Сторонами.</w:t>
      </w:r>
    </w:p>
    <w:p w14:paraId="0D62C4A0" w14:textId="77777777" w:rsidR="00B3136E" w:rsidRPr="005423DB" w:rsidRDefault="00630568" w:rsidP="00F047D3">
      <w:pPr>
        <w:pStyle w:val="a6"/>
        <w:ind w:left="0"/>
        <w:jc w:val="both"/>
        <w:rPr>
          <w:rFonts w:ascii="Arial" w:hAnsi="Arial" w:cs="Arial"/>
          <w:sz w:val="22"/>
          <w:szCs w:val="22"/>
          <w:lang w:val="uk-UA"/>
        </w:rPr>
      </w:pPr>
      <w:r w:rsidRPr="005423DB">
        <w:rPr>
          <w:rFonts w:ascii="Arial" w:hAnsi="Arial" w:cs="Arial"/>
          <w:b/>
          <w:sz w:val="22"/>
          <w:szCs w:val="22"/>
          <w:lang w:val="uk-UA"/>
        </w:rPr>
        <w:t>4.16</w:t>
      </w:r>
      <w:r w:rsidR="00B3136E" w:rsidRPr="005423DB">
        <w:rPr>
          <w:rFonts w:ascii="Arial" w:hAnsi="Arial" w:cs="Arial"/>
          <w:b/>
          <w:sz w:val="22"/>
          <w:szCs w:val="22"/>
          <w:lang w:val="uk-UA"/>
        </w:rPr>
        <w:t>.</w:t>
      </w:r>
      <w:r w:rsidR="00B3136E" w:rsidRPr="005423DB">
        <w:rPr>
          <w:rFonts w:ascii="Arial" w:hAnsi="Arial" w:cs="Arial"/>
          <w:sz w:val="22"/>
          <w:szCs w:val="22"/>
          <w:lang w:val="uk-UA"/>
        </w:rPr>
        <w:t xml:space="preserve"> Повернення Кредиту та сплата Процентів здійснюється виключно в валюті Кредиту.</w:t>
      </w:r>
    </w:p>
    <w:p w14:paraId="211DECD8" w14:textId="77777777" w:rsidR="00B3136E" w:rsidRPr="005423DB" w:rsidRDefault="00630568" w:rsidP="00F047D3">
      <w:pPr>
        <w:jc w:val="both"/>
        <w:rPr>
          <w:rFonts w:ascii="Arial" w:hAnsi="Arial" w:cs="Arial"/>
          <w:sz w:val="22"/>
          <w:szCs w:val="22"/>
          <w:lang w:val="uk-UA"/>
        </w:rPr>
      </w:pPr>
      <w:r w:rsidRPr="005423DB">
        <w:rPr>
          <w:rFonts w:ascii="Arial" w:hAnsi="Arial" w:cs="Arial"/>
          <w:b/>
          <w:sz w:val="22"/>
          <w:szCs w:val="22"/>
          <w:lang w:val="uk-UA"/>
        </w:rPr>
        <w:t>4.17</w:t>
      </w:r>
      <w:r w:rsidR="00B3136E" w:rsidRPr="005423DB">
        <w:rPr>
          <w:rFonts w:ascii="Arial" w:hAnsi="Arial" w:cs="Arial"/>
          <w:b/>
          <w:sz w:val="22"/>
          <w:szCs w:val="22"/>
          <w:lang w:val="uk-UA"/>
        </w:rPr>
        <w:t xml:space="preserve">. </w:t>
      </w:r>
      <w:r w:rsidR="00B3136E" w:rsidRPr="005423DB">
        <w:rPr>
          <w:rFonts w:ascii="Arial" w:hAnsi="Arial" w:cs="Arial"/>
          <w:sz w:val="22"/>
          <w:szCs w:val="22"/>
          <w:lang w:val="uk-UA"/>
        </w:rPr>
        <w:t xml:space="preserve">У разі здійснення Позичальником повного дострокового повернення Кредиту, сума всіх нарахованих  Процентів, підлягає сплаті в дату повного повернення Кредиту. </w:t>
      </w:r>
    </w:p>
    <w:p w14:paraId="1413CF39" w14:textId="77777777" w:rsidR="00B3136E" w:rsidRPr="005423DB" w:rsidRDefault="00630568" w:rsidP="00F047D3">
      <w:pPr>
        <w:jc w:val="both"/>
        <w:rPr>
          <w:rFonts w:ascii="Arial" w:hAnsi="Arial" w:cs="Arial"/>
          <w:sz w:val="22"/>
          <w:szCs w:val="22"/>
          <w:lang w:val="uk-UA"/>
        </w:rPr>
      </w:pPr>
      <w:r w:rsidRPr="005423DB">
        <w:rPr>
          <w:rFonts w:ascii="Arial" w:hAnsi="Arial" w:cs="Arial"/>
          <w:b/>
          <w:sz w:val="22"/>
          <w:szCs w:val="22"/>
          <w:lang w:val="uk-UA"/>
        </w:rPr>
        <w:t>4.18</w:t>
      </w:r>
      <w:r w:rsidR="00B3136E" w:rsidRPr="005423DB">
        <w:rPr>
          <w:rFonts w:ascii="Arial" w:hAnsi="Arial" w:cs="Arial"/>
          <w:b/>
          <w:sz w:val="22"/>
          <w:szCs w:val="22"/>
          <w:lang w:val="uk-UA"/>
        </w:rPr>
        <w:t xml:space="preserve">. </w:t>
      </w:r>
      <w:r w:rsidR="00B3136E" w:rsidRPr="005423DB">
        <w:rPr>
          <w:rFonts w:ascii="Arial" w:hAnsi="Arial" w:cs="Arial"/>
          <w:sz w:val="22"/>
          <w:szCs w:val="22"/>
          <w:lang w:val="uk-UA"/>
        </w:rPr>
        <w:t xml:space="preserve">Після здійснення Позичальником часткового дострокового повернення Кредиту відповідно до умов цього Договору </w:t>
      </w:r>
      <w:r w:rsidR="009623B3" w:rsidRPr="005423DB">
        <w:rPr>
          <w:rFonts w:ascii="Arial" w:hAnsi="Arial" w:cs="Arial"/>
          <w:sz w:val="22"/>
          <w:szCs w:val="22"/>
          <w:lang w:val="uk-UA"/>
        </w:rPr>
        <w:t>Установа</w:t>
      </w:r>
      <w:r w:rsidR="00B3136E" w:rsidRPr="005423DB">
        <w:rPr>
          <w:rFonts w:ascii="Arial" w:hAnsi="Arial" w:cs="Arial"/>
          <w:sz w:val="22"/>
          <w:szCs w:val="22"/>
          <w:lang w:val="uk-UA"/>
        </w:rPr>
        <w:t xml:space="preserve"> проводить корегування Графіку повернення в якому:</w:t>
      </w:r>
    </w:p>
    <w:p w14:paraId="57016C63" w14:textId="77777777" w:rsidR="00B3136E" w:rsidRPr="005423DB" w:rsidRDefault="00B3136E" w:rsidP="00F047D3">
      <w:pPr>
        <w:pStyle w:val="a6"/>
        <w:numPr>
          <w:ilvl w:val="0"/>
          <w:numId w:val="7"/>
        </w:numPr>
        <w:tabs>
          <w:tab w:val="clear" w:pos="748"/>
          <w:tab w:val="num" w:pos="180"/>
        </w:tabs>
        <w:ind w:left="0" w:firstLine="0"/>
        <w:jc w:val="both"/>
        <w:rPr>
          <w:rFonts w:ascii="Arial" w:hAnsi="Arial" w:cs="Arial"/>
          <w:sz w:val="22"/>
          <w:szCs w:val="22"/>
          <w:lang w:val="uk-UA"/>
        </w:rPr>
      </w:pPr>
      <w:r w:rsidRPr="005423DB">
        <w:rPr>
          <w:rFonts w:ascii="Arial" w:hAnsi="Arial" w:cs="Arial"/>
          <w:sz w:val="22"/>
          <w:szCs w:val="22"/>
          <w:lang w:val="uk-UA"/>
        </w:rPr>
        <w:t>сума щомісячного повернення Кредиту залишається незмінною, а змінюється дата та розмір останнього Платежу;</w:t>
      </w:r>
    </w:p>
    <w:p w14:paraId="6CA7F205" w14:textId="77777777" w:rsidR="00B3136E" w:rsidRPr="005423DB" w:rsidRDefault="00B3136E" w:rsidP="00F047D3">
      <w:pPr>
        <w:pStyle w:val="a6"/>
        <w:numPr>
          <w:ilvl w:val="0"/>
          <w:numId w:val="7"/>
        </w:numPr>
        <w:tabs>
          <w:tab w:val="clear" w:pos="748"/>
          <w:tab w:val="num" w:pos="180"/>
        </w:tabs>
        <w:ind w:left="0" w:firstLine="0"/>
        <w:jc w:val="both"/>
        <w:rPr>
          <w:rFonts w:ascii="Arial" w:hAnsi="Arial" w:cs="Arial"/>
          <w:sz w:val="22"/>
          <w:szCs w:val="22"/>
          <w:lang w:val="uk-UA"/>
        </w:rPr>
      </w:pPr>
      <w:r w:rsidRPr="005423DB">
        <w:rPr>
          <w:rFonts w:ascii="Arial" w:hAnsi="Arial" w:cs="Arial"/>
          <w:sz w:val="22"/>
          <w:szCs w:val="22"/>
          <w:lang w:val="uk-UA"/>
        </w:rPr>
        <w:t xml:space="preserve">у разі письмової заяви Позичальника з проханням не скорочувати Строк кредитування, залишивши його незмінним, </w:t>
      </w:r>
      <w:r w:rsidR="00C802A6" w:rsidRPr="005423DB">
        <w:rPr>
          <w:rFonts w:ascii="Arial" w:hAnsi="Arial" w:cs="Arial"/>
          <w:sz w:val="22"/>
          <w:szCs w:val="22"/>
          <w:lang w:val="uk-UA"/>
        </w:rPr>
        <w:t>Установа</w:t>
      </w:r>
      <w:r w:rsidRPr="005423DB">
        <w:rPr>
          <w:rFonts w:ascii="Arial" w:hAnsi="Arial" w:cs="Arial"/>
          <w:sz w:val="22"/>
          <w:szCs w:val="22"/>
          <w:lang w:val="uk-UA"/>
        </w:rPr>
        <w:t xml:space="preserve"> проводить перерахунок розміру Платежу в частині щомісячного повернення Кредиту, виходячи з нового залишку Кредиту.</w:t>
      </w:r>
    </w:p>
    <w:p w14:paraId="01FCA4C7" w14:textId="77777777" w:rsidR="00B3136E" w:rsidRPr="005423DB" w:rsidRDefault="00B3136E" w:rsidP="006A6263">
      <w:pPr>
        <w:tabs>
          <w:tab w:val="left" w:pos="720"/>
        </w:tabs>
        <w:jc w:val="both"/>
        <w:rPr>
          <w:rFonts w:ascii="Arial" w:hAnsi="Arial" w:cs="Arial"/>
          <w:sz w:val="22"/>
          <w:szCs w:val="22"/>
          <w:lang w:val="uk-UA"/>
        </w:rPr>
      </w:pPr>
    </w:p>
    <w:p w14:paraId="544A1C9D" w14:textId="77777777" w:rsidR="00B3136E" w:rsidRPr="005423DB" w:rsidRDefault="00B3136E" w:rsidP="00F047D3">
      <w:pPr>
        <w:pStyle w:val="a5"/>
        <w:widowControl/>
        <w:spacing w:before="0" w:after="0"/>
        <w:jc w:val="both"/>
        <w:rPr>
          <w:rFonts w:ascii="Arial" w:hAnsi="Arial" w:cs="Arial"/>
          <w:i/>
          <w:iCs/>
          <w:sz w:val="22"/>
          <w:szCs w:val="22"/>
        </w:rPr>
      </w:pPr>
      <w:r w:rsidRPr="005423DB">
        <w:rPr>
          <w:rFonts w:ascii="Arial" w:hAnsi="Arial" w:cs="Arial"/>
          <w:i/>
          <w:iCs/>
          <w:sz w:val="22"/>
          <w:szCs w:val="22"/>
        </w:rPr>
        <w:t>5. ПРАВА ТА ОБОВ‘ЯЗКИ СТОРІН</w:t>
      </w:r>
    </w:p>
    <w:p w14:paraId="3A38A754" w14:textId="77777777" w:rsidR="00B3136E" w:rsidRPr="005423DB" w:rsidRDefault="00B3136E" w:rsidP="00F047D3">
      <w:pPr>
        <w:pStyle w:val="a3"/>
        <w:widowControl/>
        <w:spacing w:after="0"/>
        <w:jc w:val="both"/>
        <w:rPr>
          <w:rFonts w:ascii="Arial" w:hAnsi="Arial" w:cs="Arial"/>
          <w:iCs/>
          <w:sz w:val="22"/>
          <w:szCs w:val="22"/>
        </w:rPr>
      </w:pPr>
      <w:r w:rsidRPr="005423DB">
        <w:rPr>
          <w:rFonts w:ascii="Arial" w:hAnsi="Arial" w:cs="Arial"/>
          <w:b/>
          <w:i/>
          <w:iCs/>
          <w:sz w:val="22"/>
          <w:szCs w:val="22"/>
        </w:rPr>
        <w:lastRenderedPageBreak/>
        <w:t xml:space="preserve">5.1. Зобов’язання </w:t>
      </w:r>
      <w:r w:rsidR="00C72BAF" w:rsidRPr="005423DB">
        <w:rPr>
          <w:rFonts w:ascii="Arial" w:hAnsi="Arial" w:cs="Arial"/>
          <w:b/>
          <w:i/>
          <w:iCs/>
          <w:sz w:val="22"/>
          <w:szCs w:val="22"/>
        </w:rPr>
        <w:t>Установи</w:t>
      </w:r>
    </w:p>
    <w:p w14:paraId="2A780866" w14:textId="77777777"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sz w:val="22"/>
          <w:szCs w:val="22"/>
        </w:rPr>
        <w:t>5.1.1</w:t>
      </w:r>
      <w:r w:rsidRPr="005423DB">
        <w:rPr>
          <w:rFonts w:ascii="Arial" w:hAnsi="Arial" w:cs="Arial"/>
          <w:sz w:val="22"/>
          <w:szCs w:val="22"/>
        </w:rPr>
        <w:t>. За умови належного виконання Позичальником взятих на себе зобов’язань за цим Договором надати Позичальнику Кредит в порядку і на умовах, обумовлених цим Договором.</w:t>
      </w:r>
    </w:p>
    <w:p w14:paraId="59E70473" w14:textId="0F95D7D9"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sz w:val="22"/>
          <w:szCs w:val="22"/>
        </w:rPr>
        <w:t>5.1.2.</w:t>
      </w:r>
      <w:r w:rsidRPr="005423DB">
        <w:rPr>
          <w:rFonts w:ascii="Arial" w:hAnsi="Arial" w:cs="Arial"/>
          <w:sz w:val="22"/>
          <w:szCs w:val="22"/>
        </w:rPr>
        <w:t xml:space="preserve">  Прийняти від Позичальника або іншої особи належне виконання зобов’язань за цим Договором.</w:t>
      </w:r>
    </w:p>
    <w:p w14:paraId="39B78F02" w14:textId="64D3D8F5" w:rsidR="00F33B8D" w:rsidRPr="005423DB" w:rsidRDefault="00F33B8D" w:rsidP="00F047D3">
      <w:pPr>
        <w:pStyle w:val="a3"/>
        <w:widowControl/>
        <w:spacing w:after="0"/>
        <w:jc w:val="both"/>
        <w:rPr>
          <w:rFonts w:ascii="Arial" w:hAnsi="Arial" w:cs="Arial"/>
          <w:sz w:val="22"/>
          <w:szCs w:val="22"/>
          <w:shd w:val="clear" w:color="auto" w:fill="FFFFFF"/>
        </w:rPr>
      </w:pPr>
      <w:r w:rsidRPr="005423DB">
        <w:rPr>
          <w:rFonts w:ascii="Arial" w:hAnsi="Arial" w:cs="Arial"/>
          <w:b/>
          <w:bCs/>
          <w:sz w:val="22"/>
          <w:szCs w:val="22"/>
        </w:rPr>
        <w:t xml:space="preserve">5.1.3. </w:t>
      </w:r>
      <w:r w:rsidRPr="005423DB">
        <w:rPr>
          <w:rFonts w:ascii="Arial" w:hAnsi="Arial" w:cs="Arial"/>
          <w:sz w:val="22"/>
          <w:szCs w:val="22"/>
          <w:shd w:val="clear" w:color="auto" w:fill="FFFFFF"/>
        </w:rPr>
        <w:t>Повідомити Позичальника про відступлення права вимоги</w:t>
      </w:r>
      <w:r w:rsidR="00B8792E" w:rsidRPr="005423DB">
        <w:rPr>
          <w:rFonts w:ascii="Arial" w:hAnsi="Arial" w:cs="Arial"/>
          <w:sz w:val="22"/>
          <w:szCs w:val="22"/>
          <w:shd w:val="clear" w:color="auto" w:fill="FFFFFF"/>
        </w:rPr>
        <w:t xml:space="preserve"> кредитора третій особі</w:t>
      </w:r>
      <w:r w:rsidRPr="005423DB">
        <w:rPr>
          <w:rFonts w:ascii="Arial" w:hAnsi="Arial" w:cs="Arial"/>
          <w:sz w:val="22"/>
          <w:szCs w:val="22"/>
          <w:shd w:val="clear" w:color="auto" w:fill="FFFFFF"/>
        </w:rPr>
        <w:t xml:space="preserve"> протягом 10 робочих днів із дати такого відступлення</w:t>
      </w:r>
      <w:r w:rsidR="00B8792E" w:rsidRPr="005423DB">
        <w:rPr>
          <w:rFonts w:ascii="Arial" w:hAnsi="Arial" w:cs="Arial"/>
          <w:sz w:val="22"/>
          <w:szCs w:val="22"/>
          <w:shd w:val="clear" w:color="auto" w:fill="FFFFFF"/>
        </w:rPr>
        <w:t>.</w:t>
      </w:r>
    </w:p>
    <w:p w14:paraId="2E370E8A" w14:textId="570F05E6" w:rsidR="00FD7C07" w:rsidRPr="005423DB" w:rsidRDefault="00FD7C07" w:rsidP="00F047D3">
      <w:pPr>
        <w:pStyle w:val="a3"/>
        <w:widowControl/>
        <w:spacing w:after="0"/>
        <w:jc w:val="both"/>
        <w:rPr>
          <w:rFonts w:ascii="Arial" w:hAnsi="Arial" w:cs="Arial"/>
          <w:b/>
          <w:bCs/>
          <w:sz w:val="22"/>
          <w:szCs w:val="22"/>
        </w:rPr>
      </w:pPr>
      <w:r w:rsidRPr="005423DB">
        <w:rPr>
          <w:rFonts w:ascii="Arial" w:hAnsi="Arial" w:cs="Arial"/>
          <w:b/>
          <w:bCs/>
          <w:sz w:val="22"/>
          <w:szCs w:val="22"/>
          <w:shd w:val="clear" w:color="auto" w:fill="FFFFFF"/>
        </w:rPr>
        <w:t xml:space="preserve">5.1.4. </w:t>
      </w:r>
      <w:r w:rsidR="006F631E" w:rsidRPr="005423DB">
        <w:rPr>
          <w:rFonts w:ascii="Arial" w:hAnsi="Arial" w:cs="Arial"/>
          <w:sz w:val="22"/>
          <w:szCs w:val="22"/>
          <w:shd w:val="clear" w:color="auto" w:fill="FFFFFF"/>
        </w:rPr>
        <w:t xml:space="preserve">Установа (в разі залучення - новий кредитор або колекторська компанія) зобов’язана, забезпечити фіксування кожної безпосередньої взаємодії з питань врегулювання простроченої заборгованості (у разі виникнення) із Позичальником, його близькими особами, представником, спадкоємцем, поручителем, майновим поручителем або третіми особами, взаємодія з якими передбачена </w:t>
      </w:r>
      <w:r w:rsidR="00585BC9" w:rsidRPr="005423DB">
        <w:rPr>
          <w:rFonts w:ascii="Arial" w:hAnsi="Arial" w:cs="Arial"/>
          <w:sz w:val="22"/>
          <w:szCs w:val="22"/>
          <w:shd w:val="clear" w:color="auto" w:fill="FFFFFF"/>
        </w:rPr>
        <w:t>Д</w:t>
      </w:r>
      <w:r w:rsidR="006F631E" w:rsidRPr="005423DB">
        <w:rPr>
          <w:rFonts w:ascii="Arial" w:hAnsi="Arial" w:cs="Arial"/>
          <w:sz w:val="22"/>
          <w:szCs w:val="22"/>
          <w:shd w:val="clear" w:color="auto" w:fill="FFFFFF"/>
        </w:rPr>
        <w:t>оговором та які надали згоду на таку взаємодію, за допомогою відео- та/або звукозаписувального технічного засобу, а також зобов’язана попередити зазначених осіб про таке фіксування.</w:t>
      </w:r>
    </w:p>
    <w:p w14:paraId="0EA28FFD" w14:textId="77777777" w:rsidR="00B3136E" w:rsidRPr="005423DB" w:rsidRDefault="00B3136E" w:rsidP="00F047D3">
      <w:pPr>
        <w:pStyle w:val="a3"/>
        <w:widowControl/>
        <w:spacing w:after="0"/>
        <w:jc w:val="both"/>
        <w:rPr>
          <w:rFonts w:ascii="Arial" w:hAnsi="Arial" w:cs="Arial"/>
          <w:b/>
          <w:i/>
          <w:iCs/>
          <w:sz w:val="22"/>
          <w:szCs w:val="22"/>
        </w:rPr>
      </w:pPr>
      <w:r w:rsidRPr="005423DB">
        <w:rPr>
          <w:rFonts w:ascii="Arial" w:hAnsi="Arial" w:cs="Arial"/>
          <w:b/>
          <w:i/>
          <w:iCs/>
          <w:sz w:val="22"/>
          <w:szCs w:val="22"/>
        </w:rPr>
        <w:t xml:space="preserve">5.2.  Права </w:t>
      </w:r>
      <w:r w:rsidR="00C72BAF" w:rsidRPr="005423DB">
        <w:rPr>
          <w:rFonts w:ascii="Arial" w:hAnsi="Arial" w:cs="Arial"/>
          <w:b/>
          <w:i/>
          <w:iCs/>
          <w:sz w:val="22"/>
          <w:szCs w:val="22"/>
        </w:rPr>
        <w:t>Установи</w:t>
      </w:r>
    </w:p>
    <w:p w14:paraId="0D7A9915" w14:textId="77777777" w:rsidR="00B3136E" w:rsidRPr="005423DB" w:rsidRDefault="00B3136E" w:rsidP="00F047D3">
      <w:pPr>
        <w:tabs>
          <w:tab w:val="left" w:pos="0"/>
        </w:tabs>
        <w:autoSpaceDE w:val="0"/>
        <w:autoSpaceDN w:val="0"/>
        <w:adjustRightInd w:val="0"/>
        <w:jc w:val="both"/>
        <w:rPr>
          <w:rFonts w:ascii="Arial" w:hAnsi="Arial" w:cs="Arial"/>
          <w:sz w:val="22"/>
          <w:szCs w:val="22"/>
          <w:lang w:val="uk-UA"/>
        </w:rPr>
      </w:pPr>
      <w:r w:rsidRPr="005423DB">
        <w:rPr>
          <w:rFonts w:ascii="Arial" w:hAnsi="Arial" w:cs="Arial"/>
          <w:b/>
          <w:sz w:val="22"/>
          <w:szCs w:val="22"/>
          <w:lang w:val="uk-UA"/>
        </w:rPr>
        <w:t>5.2.1</w:t>
      </w:r>
      <w:r w:rsidRPr="005423DB">
        <w:rPr>
          <w:rFonts w:ascii="Arial" w:hAnsi="Arial" w:cs="Arial"/>
          <w:sz w:val="22"/>
          <w:szCs w:val="22"/>
          <w:lang w:val="uk-UA"/>
        </w:rPr>
        <w:t>. Відмовити Позичальнику у наданні Кредиту або вимагати дострокового повернення Кредиту, сплати нарахованих Процентів, можливої неустойки, комісійної винагороди у випадках, передбачених цим Договором або чинним законодавством України, зокрема:</w:t>
      </w:r>
    </w:p>
    <w:p w14:paraId="334F68A3" w14:textId="77777777" w:rsidR="00B3136E" w:rsidRPr="005423DB" w:rsidRDefault="00B3136E" w:rsidP="00F047D3">
      <w:pPr>
        <w:numPr>
          <w:ilvl w:val="0"/>
          <w:numId w:val="11"/>
        </w:numPr>
        <w:tabs>
          <w:tab w:val="clear" w:pos="748"/>
          <w:tab w:val="num" w:pos="180"/>
        </w:tabs>
        <w:suppressAutoHyphens/>
        <w:ind w:left="0" w:firstLine="0"/>
        <w:jc w:val="both"/>
        <w:rPr>
          <w:rFonts w:ascii="Arial" w:hAnsi="Arial" w:cs="Arial"/>
          <w:sz w:val="22"/>
          <w:szCs w:val="22"/>
          <w:lang w:val="uk-UA"/>
        </w:rPr>
      </w:pPr>
      <w:r w:rsidRPr="005423DB">
        <w:rPr>
          <w:rFonts w:ascii="Arial" w:hAnsi="Arial" w:cs="Arial"/>
          <w:sz w:val="22"/>
          <w:szCs w:val="22"/>
          <w:lang w:val="uk-UA"/>
        </w:rPr>
        <w:t xml:space="preserve">невиконання (неналежне виконання) Позичальником та/або Поручителем/майновим Поручителем зобов’язань за даним Договором або будь-яким іншим договором укладеним з </w:t>
      </w:r>
      <w:r w:rsidR="00C72BAF" w:rsidRPr="005423DB">
        <w:rPr>
          <w:rFonts w:ascii="Arial" w:hAnsi="Arial" w:cs="Arial"/>
          <w:sz w:val="22"/>
          <w:szCs w:val="22"/>
          <w:lang w:val="uk-UA"/>
        </w:rPr>
        <w:t>Установою</w:t>
      </w:r>
      <w:r w:rsidRPr="005423DB">
        <w:rPr>
          <w:rFonts w:ascii="Arial" w:hAnsi="Arial" w:cs="Arial"/>
          <w:sz w:val="22"/>
          <w:szCs w:val="22"/>
          <w:lang w:val="uk-UA"/>
        </w:rPr>
        <w:t>;</w:t>
      </w:r>
    </w:p>
    <w:p w14:paraId="086DFCED" w14:textId="77777777" w:rsidR="00B3136E" w:rsidRPr="005423DB" w:rsidRDefault="00B3136E" w:rsidP="00F047D3">
      <w:pPr>
        <w:numPr>
          <w:ilvl w:val="0"/>
          <w:numId w:val="11"/>
        </w:numPr>
        <w:tabs>
          <w:tab w:val="clear" w:pos="748"/>
          <w:tab w:val="num" w:pos="180"/>
        </w:tabs>
        <w:ind w:left="0" w:firstLine="0"/>
        <w:jc w:val="both"/>
        <w:rPr>
          <w:rFonts w:ascii="Arial" w:hAnsi="Arial" w:cs="Arial"/>
          <w:sz w:val="22"/>
          <w:szCs w:val="22"/>
          <w:lang w:val="uk-UA"/>
        </w:rPr>
      </w:pPr>
      <w:r w:rsidRPr="005423DB">
        <w:rPr>
          <w:rFonts w:ascii="Arial" w:hAnsi="Arial" w:cs="Arial"/>
          <w:sz w:val="22"/>
          <w:szCs w:val="22"/>
          <w:lang w:val="uk-UA"/>
        </w:rPr>
        <w:t xml:space="preserve">невиконання (неналежне виконання) зобов’язань щодо: сплати Платежів, а також комісійної винагороди, неустойки тощо, передбачених умовами Договору; </w:t>
      </w:r>
    </w:p>
    <w:p w14:paraId="7E8CBD0D" w14:textId="77777777" w:rsidR="00B3136E" w:rsidRPr="005423DB" w:rsidRDefault="00B3136E" w:rsidP="00F047D3">
      <w:pPr>
        <w:numPr>
          <w:ilvl w:val="0"/>
          <w:numId w:val="11"/>
        </w:numPr>
        <w:tabs>
          <w:tab w:val="clear" w:pos="748"/>
          <w:tab w:val="num" w:pos="180"/>
        </w:tabs>
        <w:ind w:left="0" w:firstLine="0"/>
        <w:jc w:val="both"/>
        <w:rPr>
          <w:rFonts w:ascii="Arial" w:hAnsi="Arial" w:cs="Arial"/>
          <w:sz w:val="22"/>
          <w:szCs w:val="22"/>
          <w:lang w:val="uk-UA"/>
        </w:rPr>
      </w:pPr>
      <w:r w:rsidRPr="005423DB">
        <w:rPr>
          <w:rFonts w:ascii="Arial" w:hAnsi="Arial" w:cs="Arial"/>
          <w:sz w:val="22"/>
          <w:szCs w:val="22"/>
          <w:lang w:val="uk-UA"/>
        </w:rPr>
        <w:t xml:space="preserve">неповідомлення </w:t>
      </w:r>
      <w:r w:rsidR="00C72BAF" w:rsidRPr="005423DB">
        <w:rPr>
          <w:rFonts w:ascii="Arial" w:hAnsi="Arial" w:cs="Arial"/>
          <w:sz w:val="22"/>
          <w:szCs w:val="22"/>
          <w:lang w:val="uk-UA"/>
        </w:rPr>
        <w:t>Уста</w:t>
      </w:r>
      <w:r w:rsidR="00AF7152" w:rsidRPr="005423DB">
        <w:rPr>
          <w:rFonts w:ascii="Arial" w:hAnsi="Arial" w:cs="Arial"/>
          <w:sz w:val="22"/>
          <w:szCs w:val="22"/>
          <w:lang w:val="uk-UA"/>
        </w:rPr>
        <w:t>но</w:t>
      </w:r>
      <w:r w:rsidR="00C72BAF" w:rsidRPr="005423DB">
        <w:rPr>
          <w:rFonts w:ascii="Arial" w:hAnsi="Arial" w:cs="Arial"/>
          <w:sz w:val="22"/>
          <w:szCs w:val="22"/>
          <w:lang w:val="uk-UA"/>
        </w:rPr>
        <w:t>ві</w:t>
      </w:r>
      <w:r w:rsidRPr="005423DB">
        <w:rPr>
          <w:rFonts w:ascii="Arial" w:hAnsi="Arial" w:cs="Arial"/>
          <w:sz w:val="22"/>
          <w:szCs w:val="22"/>
          <w:lang w:val="uk-UA"/>
        </w:rPr>
        <w:t xml:space="preserve"> (невчасне повідомлення </w:t>
      </w:r>
      <w:r w:rsidR="00C72BAF" w:rsidRPr="005423DB">
        <w:rPr>
          <w:rFonts w:ascii="Arial" w:hAnsi="Arial" w:cs="Arial"/>
          <w:sz w:val="22"/>
          <w:szCs w:val="22"/>
          <w:lang w:val="uk-UA"/>
        </w:rPr>
        <w:t>Установі</w:t>
      </w:r>
      <w:r w:rsidRPr="005423DB">
        <w:rPr>
          <w:rFonts w:ascii="Arial" w:hAnsi="Arial" w:cs="Arial"/>
          <w:sz w:val="22"/>
          <w:szCs w:val="22"/>
          <w:lang w:val="uk-UA"/>
        </w:rPr>
        <w:t xml:space="preserve">) про події, передбачені п.5.3.7 цього Договору; </w:t>
      </w:r>
    </w:p>
    <w:p w14:paraId="783D9B53" w14:textId="77777777" w:rsidR="00B3136E" w:rsidRPr="005423DB" w:rsidRDefault="00B3136E" w:rsidP="00F047D3">
      <w:pPr>
        <w:numPr>
          <w:ilvl w:val="0"/>
          <w:numId w:val="11"/>
        </w:numPr>
        <w:tabs>
          <w:tab w:val="clear" w:pos="748"/>
          <w:tab w:val="num" w:pos="180"/>
        </w:tabs>
        <w:ind w:left="0" w:firstLine="0"/>
        <w:jc w:val="both"/>
        <w:rPr>
          <w:rFonts w:ascii="Arial" w:hAnsi="Arial" w:cs="Arial"/>
          <w:sz w:val="22"/>
          <w:szCs w:val="22"/>
          <w:lang w:val="uk-UA"/>
        </w:rPr>
      </w:pPr>
      <w:r w:rsidRPr="005423DB">
        <w:rPr>
          <w:rFonts w:ascii="Arial" w:hAnsi="Arial" w:cs="Arial"/>
          <w:sz w:val="22"/>
          <w:szCs w:val="22"/>
          <w:lang w:val="uk-UA"/>
        </w:rPr>
        <w:t xml:space="preserve">невиконання вимоги </w:t>
      </w:r>
      <w:r w:rsidR="00C72BAF" w:rsidRPr="005423DB">
        <w:rPr>
          <w:rFonts w:ascii="Arial" w:hAnsi="Arial" w:cs="Arial"/>
          <w:sz w:val="22"/>
          <w:szCs w:val="22"/>
          <w:lang w:val="uk-UA"/>
        </w:rPr>
        <w:t>Установи</w:t>
      </w:r>
      <w:r w:rsidRPr="005423DB">
        <w:rPr>
          <w:rFonts w:ascii="Arial" w:hAnsi="Arial" w:cs="Arial"/>
          <w:sz w:val="22"/>
          <w:szCs w:val="22"/>
          <w:lang w:val="uk-UA"/>
        </w:rPr>
        <w:t xml:space="preserve"> щодо надання додаткового забезпечення у випадку, передбаченому Договором; </w:t>
      </w:r>
    </w:p>
    <w:p w14:paraId="6E7CA5E0" w14:textId="77777777" w:rsidR="00AE08EB" w:rsidRPr="005423DB" w:rsidRDefault="00AE08EB" w:rsidP="00AE08EB">
      <w:pPr>
        <w:numPr>
          <w:ilvl w:val="0"/>
          <w:numId w:val="11"/>
        </w:numPr>
        <w:tabs>
          <w:tab w:val="clear" w:pos="748"/>
          <w:tab w:val="num" w:pos="180"/>
          <w:tab w:val="num" w:pos="1211"/>
        </w:tabs>
        <w:ind w:left="0" w:firstLine="0"/>
        <w:jc w:val="both"/>
        <w:rPr>
          <w:rFonts w:ascii="Arial" w:hAnsi="Arial" w:cs="Arial"/>
          <w:sz w:val="22"/>
          <w:szCs w:val="22"/>
          <w:lang w:val="uk-UA"/>
        </w:rPr>
      </w:pPr>
      <w:r w:rsidRPr="005423DB">
        <w:rPr>
          <w:rFonts w:ascii="Arial" w:hAnsi="Arial" w:cs="Arial"/>
          <w:sz w:val="22"/>
          <w:szCs w:val="22"/>
          <w:lang w:val="uk-UA"/>
        </w:rPr>
        <w:t xml:space="preserve">затримання Позичальником сплати частини Кредиту та/або Процентів по Кредиту щонайменше на один календарний місяць, </w:t>
      </w:r>
      <w:r w:rsidRPr="005423DB">
        <w:rPr>
          <w:rFonts w:ascii="Arial" w:hAnsi="Arial" w:cs="Arial"/>
          <w:sz w:val="22"/>
          <w:szCs w:val="22"/>
          <w:shd w:val="clear" w:color="auto" w:fill="FFFFFF"/>
          <w:lang w:val="uk-UA"/>
        </w:rPr>
        <w:t>а за споживчим кредитом, забезпеченим іпотекою, та за споживчим кредитом на придбання житла щонайменше - на три календарні місяці;</w:t>
      </w:r>
    </w:p>
    <w:p w14:paraId="3EF483C7" w14:textId="77777777" w:rsidR="00B3136E" w:rsidRPr="005423DB" w:rsidRDefault="00B3136E" w:rsidP="00F047D3">
      <w:pPr>
        <w:numPr>
          <w:ilvl w:val="0"/>
          <w:numId w:val="11"/>
        </w:numPr>
        <w:tabs>
          <w:tab w:val="clear" w:pos="748"/>
          <w:tab w:val="num" w:pos="180"/>
        </w:tabs>
        <w:ind w:left="0" w:firstLine="0"/>
        <w:jc w:val="both"/>
        <w:rPr>
          <w:rFonts w:ascii="Arial" w:hAnsi="Arial" w:cs="Arial"/>
          <w:sz w:val="22"/>
          <w:szCs w:val="22"/>
          <w:lang w:val="uk-UA"/>
        </w:rPr>
      </w:pPr>
      <w:r w:rsidRPr="005423DB">
        <w:rPr>
          <w:rFonts w:ascii="Arial" w:hAnsi="Arial" w:cs="Arial"/>
          <w:sz w:val="22"/>
          <w:szCs w:val="22"/>
          <w:lang w:val="uk-UA"/>
        </w:rPr>
        <w:t>несплати Позичальником більше однієї виплати, яка перевищує 5 відсотків суми Кредиту;</w:t>
      </w:r>
    </w:p>
    <w:p w14:paraId="45703771" w14:textId="77777777" w:rsidR="00B3136E" w:rsidRPr="005423DB" w:rsidRDefault="00B3136E" w:rsidP="00F047D3">
      <w:pPr>
        <w:numPr>
          <w:ilvl w:val="0"/>
          <w:numId w:val="11"/>
        </w:numPr>
        <w:tabs>
          <w:tab w:val="clear" w:pos="748"/>
          <w:tab w:val="num" w:pos="180"/>
        </w:tabs>
        <w:ind w:left="0" w:firstLine="0"/>
        <w:jc w:val="both"/>
        <w:rPr>
          <w:rFonts w:ascii="Arial" w:hAnsi="Arial" w:cs="Arial"/>
          <w:sz w:val="22"/>
          <w:szCs w:val="22"/>
          <w:lang w:val="uk-UA"/>
        </w:rPr>
      </w:pPr>
      <w:r w:rsidRPr="005423DB">
        <w:rPr>
          <w:rFonts w:ascii="Arial" w:hAnsi="Arial" w:cs="Arial"/>
          <w:sz w:val="22"/>
          <w:szCs w:val="22"/>
          <w:lang w:val="uk-UA"/>
        </w:rPr>
        <w:t>якщо гарантійні застереження, наведені у Розділі 6 цього Договору виявились недостовірним або втратили з будь-яких причин свою актуальність;</w:t>
      </w:r>
    </w:p>
    <w:p w14:paraId="7D0BD532" w14:textId="77777777" w:rsidR="00B3136E" w:rsidRPr="005423DB" w:rsidRDefault="00B3136E" w:rsidP="00F047D3">
      <w:pPr>
        <w:numPr>
          <w:ilvl w:val="0"/>
          <w:numId w:val="11"/>
        </w:numPr>
        <w:tabs>
          <w:tab w:val="clear" w:pos="748"/>
          <w:tab w:val="num" w:pos="180"/>
        </w:tabs>
        <w:ind w:left="0" w:firstLine="0"/>
        <w:jc w:val="both"/>
        <w:rPr>
          <w:rFonts w:ascii="Arial" w:hAnsi="Arial" w:cs="Arial"/>
          <w:sz w:val="22"/>
          <w:szCs w:val="22"/>
          <w:lang w:val="uk-UA"/>
        </w:rPr>
      </w:pPr>
      <w:r w:rsidRPr="005423DB">
        <w:rPr>
          <w:rFonts w:ascii="Arial" w:hAnsi="Arial" w:cs="Arial"/>
          <w:sz w:val="22"/>
          <w:szCs w:val="22"/>
          <w:lang w:val="uk-UA"/>
        </w:rPr>
        <w:t>вчинення дій на припинення застави/іпотеки, що забезпечує виконання Позичальником зобов’язань за цим Договором;</w:t>
      </w:r>
    </w:p>
    <w:p w14:paraId="49FED5A0" w14:textId="77777777" w:rsidR="00B3136E" w:rsidRPr="005423DB" w:rsidRDefault="00C3288D" w:rsidP="00F047D3">
      <w:pPr>
        <w:tabs>
          <w:tab w:val="num" w:pos="180"/>
        </w:tabs>
        <w:jc w:val="both"/>
        <w:rPr>
          <w:rFonts w:ascii="Arial" w:hAnsi="Arial" w:cs="Arial"/>
          <w:sz w:val="22"/>
          <w:szCs w:val="22"/>
          <w:lang w:val="uk-UA"/>
        </w:rPr>
      </w:pPr>
      <w:r w:rsidRPr="005423DB">
        <w:rPr>
          <w:rFonts w:ascii="Arial" w:hAnsi="Arial" w:cs="Arial"/>
          <w:sz w:val="22"/>
          <w:szCs w:val="22"/>
          <w:lang w:val="uk-UA"/>
        </w:rPr>
        <w:t xml:space="preserve">- </w:t>
      </w:r>
      <w:r w:rsidR="00B3136E" w:rsidRPr="005423DB">
        <w:rPr>
          <w:rFonts w:ascii="Arial" w:hAnsi="Arial" w:cs="Arial"/>
          <w:sz w:val="22"/>
          <w:szCs w:val="22"/>
          <w:lang w:val="uk-UA"/>
        </w:rPr>
        <w:t xml:space="preserve">у разі, якщо буде змінено, без попереднього погодження із </w:t>
      </w:r>
      <w:r w:rsidRPr="005423DB">
        <w:rPr>
          <w:rFonts w:ascii="Arial" w:hAnsi="Arial" w:cs="Arial"/>
          <w:sz w:val="22"/>
          <w:szCs w:val="22"/>
          <w:lang w:val="uk-UA"/>
        </w:rPr>
        <w:t>Установою</w:t>
      </w:r>
      <w:r w:rsidR="00B3136E" w:rsidRPr="005423DB">
        <w:rPr>
          <w:rFonts w:ascii="Arial" w:hAnsi="Arial" w:cs="Arial"/>
          <w:sz w:val="22"/>
          <w:szCs w:val="22"/>
          <w:lang w:val="uk-UA"/>
        </w:rPr>
        <w:t>, цільове призначення майна, переданого в забезпечення виконання зобов’язань Позичальника;</w:t>
      </w:r>
    </w:p>
    <w:p w14:paraId="50563BB5" w14:textId="77777777" w:rsidR="00B3136E" w:rsidRPr="005423DB" w:rsidRDefault="00B3136E" w:rsidP="00F047D3">
      <w:pPr>
        <w:numPr>
          <w:ilvl w:val="0"/>
          <w:numId w:val="8"/>
        </w:numPr>
        <w:tabs>
          <w:tab w:val="clear" w:pos="748"/>
          <w:tab w:val="num" w:pos="180"/>
        </w:tabs>
        <w:ind w:left="0" w:firstLine="0"/>
        <w:jc w:val="both"/>
        <w:rPr>
          <w:rFonts w:ascii="Arial" w:hAnsi="Arial" w:cs="Arial"/>
          <w:sz w:val="22"/>
          <w:szCs w:val="22"/>
          <w:lang w:val="uk-UA"/>
        </w:rPr>
      </w:pPr>
      <w:r w:rsidRPr="005423DB">
        <w:rPr>
          <w:rFonts w:ascii="Arial" w:hAnsi="Arial" w:cs="Arial"/>
          <w:sz w:val="22"/>
          <w:szCs w:val="22"/>
          <w:lang w:val="uk-UA"/>
        </w:rPr>
        <w:t>у разі використання Позичальником/</w:t>
      </w:r>
      <w:proofErr w:type="spellStart"/>
      <w:r w:rsidRPr="005423DB">
        <w:rPr>
          <w:rFonts w:ascii="Arial" w:hAnsi="Arial" w:cs="Arial"/>
          <w:sz w:val="22"/>
          <w:szCs w:val="22"/>
          <w:lang w:val="uk-UA"/>
        </w:rPr>
        <w:t>Іпотекодавцем</w:t>
      </w:r>
      <w:proofErr w:type="spellEnd"/>
      <w:r w:rsidRPr="005423DB">
        <w:rPr>
          <w:rFonts w:ascii="Arial" w:hAnsi="Arial" w:cs="Arial"/>
          <w:sz w:val="22"/>
          <w:szCs w:val="22"/>
          <w:lang w:val="uk-UA"/>
        </w:rPr>
        <w:t xml:space="preserve"> предмета іпотеки для здійснення господарської комерційної діяльності (підприємництва) без отримання попередньої письмової згоди </w:t>
      </w:r>
      <w:r w:rsidR="00C3288D" w:rsidRPr="005423DB">
        <w:rPr>
          <w:rFonts w:ascii="Arial" w:hAnsi="Arial" w:cs="Arial"/>
          <w:sz w:val="22"/>
          <w:szCs w:val="22"/>
          <w:lang w:val="uk-UA"/>
        </w:rPr>
        <w:t>Установи</w:t>
      </w:r>
      <w:r w:rsidRPr="005423DB">
        <w:rPr>
          <w:rFonts w:ascii="Arial" w:hAnsi="Arial" w:cs="Arial"/>
          <w:sz w:val="22"/>
          <w:szCs w:val="22"/>
          <w:lang w:val="uk-UA"/>
        </w:rPr>
        <w:t>;</w:t>
      </w:r>
    </w:p>
    <w:p w14:paraId="173D6DC4" w14:textId="77777777" w:rsidR="00B3136E" w:rsidRPr="005423DB" w:rsidRDefault="00B3136E" w:rsidP="00F047D3">
      <w:pPr>
        <w:jc w:val="both"/>
        <w:rPr>
          <w:rFonts w:ascii="Arial" w:hAnsi="Arial" w:cs="Arial"/>
          <w:i/>
          <w:sz w:val="22"/>
          <w:szCs w:val="22"/>
          <w:lang w:val="uk-UA"/>
        </w:rPr>
      </w:pPr>
      <w:r w:rsidRPr="005423DB">
        <w:rPr>
          <w:rFonts w:ascii="Arial" w:hAnsi="Arial" w:cs="Arial"/>
          <w:i/>
          <w:sz w:val="22"/>
          <w:szCs w:val="22"/>
          <w:lang w:val="uk-UA"/>
        </w:rPr>
        <w:t xml:space="preserve">- </w:t>
      </w:r>
      <w:r w:rsidRPr="005423DB">
        <w:rPr>
          <w:rFonts w:ascii="Arial" w:hAnsi="Arial" w:cs="Arial"/>
          <w:sz w:val="22"/>
          <w:szCs w:val="22"/>
          <w:lang w:val="uk-UA"/>
        </w:rPr>
        <w:t>смерті Поручителя або визнання його судом безвісно відсутнім або визнання його недієздатним чи обмежено дієздатним;</w:t>
      </w:r>
    </w:p>
    <w:p w14:paraId="2AA8B7F8" w14:textId="77777777" w:rsidR="00B3136E" w:rsidRPr="005423DB" w:rsidRDefault="00C3288D" w:rsidP="00F047D3">
      <w:pPr>
        <w:numPr>
          <w:ilvl w:val="0"/>
          <w:numId w:val="8"/>
        </w:numPr>
        <w:tabs>
          <w:tab w:val="clear" w:pos="748"/>
          <w:tab w:val="left" w:pos="0"/>
          <w:tab w:val="num" w:pos="180"/>
          <w:tab w:val="center" w:pos="5103"/>
          <w:tab w:val="right" w:pos="10206"/>
        </w:tabs>
        <w:ind w:left="0" w:firstLine="0"/>
        <w:jc w:val="both"/>
        <w:rPr>
          <w:rFonts w:ascii="Arial" w:hAnsi="Arial" w:cs="Arial"/>
          <w:sz w:val="22"/>
          <w:szCs w:val="22"/>
          <w:lang w:val="uk-UA"/>
        </w:rPr>
      </w:pPr>
      <w:r w:rsidRPr="005423DB">
        <w:rPr>
          <w:rFonts w:ascii="Arial" w:hAnsi="Arial" w:cs="Arial"/>
          <w:sz w:val="22"/>
          <w:szCs w:val="22"/>
          <w:lang w:val="uk-UA"/>
        </w:rPr>
        <w:t>Установа</w:t>
      </w:r>
      <w:r w:rsidR="00B3136E" w:rsidRPr="005423DB">
        <w:rPr>
          <w:rFonts w:ascii="Arial" w:hAnsi="Arial" w:cs="Arial"/>
          <w:sz w:val="22"/>
          <w:szCs w:val="22"/>
          <w:lang w:val="uk-UA"/>
        </w:rPr>
        <w:t xml:space="preserve"> має документально підтверджену інформацію про те, що суттєво погіршився фінансовий стан Позичальника, або з’явилися інші обставини, що можуть призвести до невиконання або неналежного виконання Позичальником зобов’язань за цим Договором;</w:t>
      </w:r>
    </w:p>
    <w:p w14:paraId="25A66EAD" w14:textId="77777777" w:rsidR="00B3136E" w:rsidRPr="005423DB" w:rsidRDefault="00B3136E" w:rsidP="00F047D3">
      <w:pPr>
        <w:numPr>
          <w:ilvl w:val="0"/>
          <w:numId w:val="8"/>
        </w:numPr>
        <w:tabs>
          <w:tab w:val="clear" w:pos="748"/>
          <w:tab w:val="left" w:pos="0"/>
          <w:tab w:val="num" w:pos="180"/>
          <w:tab w:val="center" w:pos="5103"/>
          <w:tab w:val="right" w:pos="10206"/>
        </w:tabs>
        <w:ind w:left="0" w:firstLine="0"/>
        <w:jc w:val="both"/>
        <w:rPr>
          <w:rFonts w:ascii="Arial" w:hAnsi="Arial" w:cs="Arial"/>
          <w:sz w:val="22"/>
          <w:szCs w:val="22"/>
          <w:lang w:val="uk-UA"/>
        </w:rPr>
      </w:pPr>
      <w:r w:rsidRPr="005423DB">
        <w:rPr>
          <w:rFonts w:ascii="Arial" w:hAnsi="Arial" w:cs="Arial"/>
          <w:sz w:val="22"/>
          <w:szCs w:val="22"/>
          <w:lang w:val="uk-UA"/>
        </w:rPr>
        <w:t>в період дії цього Договору на 30% і більше</w:t>
      </w:r>
      <w:r w:rsidR="00E1119A" w:rsidRPr="005423DB">
        <w:rPr>
          <w:rFonts w:ascii="Arial" w:hAnsi="Arial" w:cs="Arial"/>
          <w:sz w:val="22"/>
          <w:szCs w:val="22"/>
          <w:lang w:val="uk-UA"/>
        </w:rPr>
        <w:t xml:space="preserve"> на</w:t>
      </w:r>
      <w:r w:rsidRPr="005423DB">
        <w:rPr>
          <w:rFonts w:ascii="Arial" w:hAnsi="Arial" w:cs="Arial"/>
          <w:sz w:val="22"/>
          <w:szCs w:val="22"/>
          <w:lang w:val="uk-UA"/>
        </w:rPr>
        <w:t xml:space="preserve"> майн</w:t>
      </w:r>
      <w:r w:rsidR="00E1119A" w:rsidRPr="005423DB">
        <w:rPr>
          <w:rFonts w:ascii="Arial" w:hAnsi="Arial" w:cs="Arial"/>
          <w:sz w:val="22"/>
          <w:szCs w:val="22"/>
          <w:lang w:val="uk-UA"/>
        </w:rPr>
        <w:t>о</w:t>
      </w:r>
      <w:r w:rsidRPr="005423DB">
        <w:rPr>
          <w:rFonts w:ascii="Arial" w:hAnsi="Arial" w:cs="Arial"/>
          <w:sz w:val="22"/>
          <w:szCs w:val="22"/>
          <w:lang w:val="uk-UA"/>
        </w:rPr>
        <w:t xml:space="preserve"> Позичальника будуть претендувати треті особи, або </w:t>
      </w:r>
      <w:r w:rsidR="00C3288D" w:rsidRPr="005423DB">
        <w:rPr>
          <w:rFonts w:ascii="Arial" w:hAnsi="Arial" w:cs="Arial"/>
          <w:sz w:val="22"/>
          <w:szCs w:val="22"/>
          <w:lang w:val="uk-UA"/>
        </w:rPr>
        <w:t>Установі</w:t>
      </w:r>
      <w:r w:rsidRPr="005423DB">
        <w:rPr>
          <w:rFonts w:ascii="Arial" w:hAnsi="Arial" w:cs="Arial"/>
          <w:sz w:val="22"/>
          <w:szCs w:val="22"/>
          <w:lang w:val="uk-UA"/>
        </w:rPr>
        <w:t xml:space="preserve"> стане відомо про невиконання Позичальником зобов’язань перед третіми особами в розмірі 30% і більше від загальної вартості всього майна Позичальника;</w:t>
      </w:r>
    </w:p>
    <w:p w14:paraId="7CF0A48E" w14:textId="77777777" w:rsidR="00B3136E" w:rsidRPr="005423DB" w:rsidRDefault="00C3288D" w:rsidP="00F047D3">
      <w:pPr>
        <w:numPr>
          <w:ilvl w:val="0"/>
          <w:numId w:val="8"/>
        </w:numPr>
        <w:tabs>
          <w:tab w:val="clear" w:pos="748"/>
          <w:tab w:val="left" w:pos="0"/>
          <w:tab w:val="num" w:pos="180"/>
          <w:tab w:val="center" w:pos="5103"/>
          <w:tab w:val="right" w:pos="10206"/>
        </w:tabs>
        <w:ind w:left="0" w:firstLine="0"/>
        <w:jc w:val="both"/>
        <w:rPr>
          <w:rFonts w:ascii="Arial" w:hAnsi="Arial" w:cs="Arial"/>
          <w:sz w:val="22"/>
          <w:szCs w:val="22"/>
          <w:lang w:val="uk-UA"/>
        </w:rPr>
      </w:pPr>
      <w:r w:rsidRPr="005423DB">
        <w:rPr>
          <w:rFonts w:ascii="Arial" w:hAnsi="Arial" w:cs="Arial"/>
          <w:sz w:val="22"/>
          <w:szCs w:val="22"/>
          <w:lang w:val="uk-UA"/>
        </w:rPr>
        <w:t>Установа</w:t>
      </w:r>
      <w:r w:rsidR="00B3136E" w:rsidRPr="005423DB">
        <w:rPr>
          <w:rFonts w:ascii="Arial" w:hAnsi="Arial" w:cs="Arial"/>
          <w:sz w:val="22"/>
          <w:szCs w:val="22"/>
          <w:lang w:val="uk-UA"/>
        </w:rPr>
        <w:t xml:space="preserve"> своєчасно не отрима</w:t>
      </w:r>
      <w:r w:rsidRPr="005423DB">
        <w:rPr>
          <w:rFonts w:ascii="Arial" w:hAnsi="Arial" w:cs="Arial"/>
          <w:sz w:val="22"/>
          <w:szCs w:val="22"/>
          <w:lang w:val="uk-UA"/>
        </w:rPr>
        <w:t>ла</w:t>
      </w:r>
      <w:r w:rsidR="00B3136E" w:rsidRPr="005423DB">
        <w:rPr>
          <w:rFonts w:ascii="Arial" w:hAnsi="Arial" w:cs="Arial"/>
          <w:sz w:val="22"/>
          <w:szCs w:val="22"/>
          <w:lang w:val="uk-UA"/>
        </w:rPr>
        <w:t xml:space="preserve"> від Позичальника документи, які підтверджують його фінансовий стан;</w:t>
      </w:r>
    </w:p>
    <w:p w14:paraId="36E5E741" w14:textId="77777777" w:rsidR="00B3136E" w:rsidRPr="005423DB" w:rsidRDefault="00B3136E" w:rsidP="00F047D3">
      <w:pPr>
        <w:numPr>
          <w:ilvl w:val="0"/>
          <w:numId w:val="8"/>
        </w:numPr>
        <w:tabs>
          <w:tab w:val="clear" w:pos="748"/>
          <w:tab w:val="num" w:pos="180"/>
          <w:tab w:val="left" w:pos="993"/>
          <w:tab w:val="center" w:pos="5103"/>
          <w:tab w:val="right" w:pos="10206"/>
        </w:tabs>
        <w:ind w:left="0" w:firstLine="0"/>
        <w:jc w:val="both"/>
        <w:rPr>
          <w:rFonts w:ascii="Arial" w:hAnsi="Arial" w:cs="Arial"/>
          <w:sz w:val="22"/>
          <w:szCs w:val="22"/>
          <w:lang w:val="uk-UA"/>
        </w:rPr>
      </w:pPr>
      <w:r w:rsidRPr="005423DB">
        <w:rPr>
          <w:rFonts w:ascii="Arial" w:hAnsi="Arial" w:cs="Arial"/>
          <w:sz w:val="22"/>
          <w:szCs w:val="22"/>
          <w:lang w:val="uk-UA"/>
        </w:rPr>
        <w:t xml:space="preserve">якщо будь-яка надана </w:t>
      </w:r>
      <w:r w:rsidR="00C3288D" w:rsidRPr="005423DB">
        <w:rPr>
          <w:rFonts w:ascii="Arial" w:hAnsi="Arial" w:cs="Arial"/>
          <w:sz w:val="22"/>
          <w:szCs w:val="22"/>
          <w:lang w:val="uk-UA"/>
        </w:rPr>
        <w:t>Установі</w:t>
      </w:r>
      <w:r w:rsidRPr="005423DB">
        <w:rPr>
          <w:rFonts w:ascii="Arial" w:hAnsi="Arial" w:cs="Arial"/>
          <w:sz w:val="22"/>
          <w:szCs w:val="22"/>
          <w:lang w:val="uk-UA"/>
        </w:rPr>
        <w:t xml:space="preserve"> інформація від Позичальника виявиться недостовірною; </w:t>
      </w:r>
    </w:p>
    <w:p w14:paraId="2CE57245" w14:textId="77777777" w:rsidR="0047447A" w:rsidRPr="005423DB" w:rsidRDefault="00C3288D" w:rsidP="0047447A">
      <w:pPr>
        <w:jc w:val="both"/>
        <w:rPr>
          <w:rFonts w:ascii="Arial" w:hAnsi="Arial" w:cs="Arial"/>
          <w:sz w:val="22"/>
          <w:szCs w:val="22"/>
          <w:lang w:val="uk-UA"/>
        </w:rPr>
      </w:pPr>
      <w:r w:rsidRPr="005423DB">
        <w:rPr>
          <w:rFonts w:ascii="Arial" w:hAnsi="Arial" w:cs="Arial"/>
          <w:sz w:val="22"/>
          <w:szCs w:val="22"/>
          <w:lang w:val="uk-UA"/>
        </w:rPr>
        <w:t xml:space="preserve">- </w:t>
      </w:r>
      <w:r w:rsidR="009C2DFE" w:rsidRPr="005423DB">
        <w:rPr>
          <w:rFonts w:ascii="Arial" w:hAnsi="Arial" w:cs="Arial"/>
          <w:sz w:val="22"/>
          <w:szCs w:val="22"/>
          <w:lang w:val="uk-UA"/>
        </w:rPr>
        <w:t>невиконання та/або незабезпечення виконання Позичальником дій щодо страхування на умовах, визначених п.5.3.2. та/або п.5.3.3. цього Договору;</w:t>
      </w:r>
      <w:r w:rsidR="00B3136E" w:rsidRPr="005423DB">
        <w:rPr>
          <w:rFonts w:ascii="Arial" w:hAnsi="Arial" w:cs="Arial"/>
          <w:sz w:val="22"/>
          <w:szCs w:val="22"/>
          <w:lang w:val="uk-UA"/>
        </w:rPr>
        <w:t xml:space="preserve"> </w:t>
      </w:r>
    </w:p>
    <w:p w14:paraId="795D89BE" w14:textId="77777777" w:rsidR="00B3136E" w:rsidRPr="005423DB" w:rsidRDefault="00B3136E" w:rsidP="00F047D3">
      <w:pPr>
        <w:pStyle w:val="a3"/>
        <w:widowControl/>
        <w:numPr>
          <w:ilvl w:val="0"/>
          <w:numId w:val="9"/>
        </w:numPr>
        <w:tabs>
          <w:tab w:val="clear" w:pos="1468"/>
          <w:tab w:val="num" w:pos="180"/>
        </w:tabs>
        <w:spacing w:after="0"/>
        <w:ind w:left="0" w:firstLine="0"/>
        <w:jc w:val="both"/>
        <w:rPr>
          <w:rFonts w:ascii="Arial" w:hAnsi="Arial" w:cs="Arial"/>
          <w:sz w:val="22"/>
          <w:szCs w:val="22"/>
        </w:rPr>
      </w:pPr>
      <w:r w:rsidRPr="005423DB">
        <w:rPr>
          <w:rFonts w:ascii="Arial" w:hAnsi="Arial" w:cs="Arial"/>
          <w:sz w:val="22"/>
          <w:szCs w:val="22"/>
        </w:rPr>
        <w:t xml:space="preserve">ненадання </w:t>
      </w:r>
      <w:r w:rsidR="00C3288D" w:rsidRPr="005423DB">
        <w:rPr>
          <w:rFonts w:ascii="Arial" w:hAnsi="Arial" w:cs="Arial"/>
          <w:sz w:val="22"/>
          <w:szCs w:val="22"/>
        </w:rPr>
        <w:t>Установі</w:t>
      </w:r>
      <w:r w:rsidRPr="005423DB">
        <w:rPr>
          <w:rFonts w:ascii="Arial" w:hAnsi="Arial" w:cs="Arial"/>
          <w:sz w:val="22"/>
          <w:szCs w:val="22"/>
        </w:rPr>
        <w:t xml:space="preserve"> у встановлений строк документів, передбачених п.5.3.4. та 5.3.7. цього Договору та/або надав підроблені документи або документи, що містять неправдиві відомості;</w:t>
      </w:r>
    </w:p>
    <w:p w14:paraId="147A4592" w14:textId="77777777" w:rsidR="00B3136E" w:rsidRPr="005423DB" w:rsidRDefault="00B3136E" w:rsidP="00F047D3">
      <w:pPr>
        <w:numPr>
          <w:ilvl w:val="0"/>
          <w:numId w:val="9"/>
        </w:numPr>
        <w:tabs>
          <w:tab w:val="clear" w:pos="1468"/>
          <w:tab w:val="left" w:pos="0"/>
          <w:tab w:val="num" w:pos="180"/>
          <w:tab w:val="left" w:pos="9639"/>
        </w:tabs>
        <w:autoSpaceDE w:val="0"/>
        <w:autoSpaceDN w:val="0"/>
        <w:adjustRightInd w:val="0"/>
        <w:ind w:left="0" w:firstLine="0"/>
        <w:jc w:val="both"/>
        <w:rPr>
          <w:rFonts w:ascii="Arial" w:hAnsi="Arial" w:cs="Arial"/>
          <w:sz w:val="22"/>
          <w:szCs w:val="22"/>
          <w:lang w:val="uk-UA"/>
        </w:rPr>
      </w:pPr>
      <w:r w:rsidRPr="005423DB">
        <w:rPr>
          <w:rFonts w:ascii="Arial" w:hAnsi="Arial" w:cs="Arial"/>
          <w:sz w:val="22"/>
          <w:szCs w:val="22"/>
          <w:lang w:val="uk-UA"/>
        </w:rPr>
        <w:t>порушення Позичальником будь-яких інших зобов’язань за цим Договором;</w:t>
      </w:r>
    </w:p>
    <w:p w14:paraId="31CBBC25" w14:textId="77777777" w:rsidR="00B3136E" w:rsidRPr="005423DB" w:rsidRDefault="00B3136E" w:rsidP="00F047D3">
      <w:pPr>
        <w:numPr>
          <w:ilvl w:val="0"/>
          <w:numId w:val="9"/>
        </w:numPr>
        <w:tabs>
          <w:tab w:val="clear" w:pos="1468"/>
          <w:tab w:val="num" w:pos="180"/>
        </w:tabs>
        <w:ind w:left="0" w:firstLine="0"/>
        <w:jc w:val="both"/>
        <w:rPr>
          <w:rFonts w:ascii="Arial" w:hAnsi="Arial" w:cs="Arial"/>
          <w:sz w:val="22"/>
          <w:szCs w:val="22"/>
          <w:lang w:val="uk-UA"/>
        </w:rPr>
      </w:pPr>
      <w:r w:rsidRPr="005423DB">
        <w:rPr>
          <w:rFonts w:ascii="Arial" w:hAnsi="Arial" w:cs="Arial"/>
          <w:sz w:val="22"/>
          <w:szCs w:val="22"/>
          <w:lang w:val="uk-UA"/>
        </w:rPr>
        <w:lastRenderedPageBreak/>
        <w:t>в інших випадках, передбачених законодавством.</w:t>
      </w:r>
    </w:p>
    <w:p w14:paraId="6FFDA391" w14:textId="77777777" w:rsidR="00B3136E" w:rsidRPr="005423DB" w:rsidRDefault="00B3136E" w:rsidP="00F047D3">
      <w:pPr>
        <w:numPr>
          <w:ilvl w:val="0"/>
          <w:numId w:val="9"/>
        </w:numPr>
        <w:tabs>
          <w:tab w:val="clear" w:pos="1468"/>
          <w:tab w:val="num" w:pos="180"/>
        </w:tabs>
        <w:ind w:left="0" w:firstLine="0"/>
        <w:jc w:val="both"/>
        <w:rPr>
          <w:rFonts w:ascii="Arial" w:hAnsi="Arial" w:cs="Arial"/>
          <w:sz w:val="22"/>
          <w:szCs w:val="22"/>
          <w:lang w:val="uk-UA"/>
        </w:rPr>
      </w:pPr>
      <w:r w:rsidRPr="005423DB">
        <w:rPr>
          <w:rFonts w:ascii="Arial" w:hAnsi="Arial" w:cs="Arial"/>
          <w:sz w:val="22"/>
          <w:szCs w:val="22"/>
          <w:lang w:val="uk-UA"/>
        </w:rPr>
        <w:t>невиконання або неналежного виконання Позичальником (</w:t>
      </w:r>
      <w:proofErr w:type="spellStart"/>
      <w:r w:rsidRPr="005423DB">
        <w:rPr>
          <w:rFonts w:ascii="Arial" w:hAnsi="Arial" w:cs="Arial"/>
          <w:sz w:val="22"/>
          <w:szCs w:val="22"/>
          <w:lang w:val="uk-UA"/>
        </w:rPr>
        <w:t>Заставодавцем</w:t>
      </w:r>
      <w:proofErr w:type="spellEnd"/>
      <w:r w:rsidRPr="005423DB">
        <w:rPr>
          <w:rFonts w:ascii="Arial" w:hAnsi="Arial" w:cs="Arial"/>
          <w:sz w:val="22"/>
          <w:szCs w:val="22"/>
          <w:lang w:val="uk-UA"/>
        </w:rPr>
        <w:t>/</w:t>
      </w:r>
      <w:proofErr w:type="spellStart"/>
      <w:r w:rsidRPr="005423DB">
        <w:rPr>
          <w:rFonts w:ascii="Arial" w:hAnsi="Arial" w:cs="Arial"/>
          <w:sz w:val="22"/>
          <w:szCs w:val="22"/>
          <w:lang w:val="uk-UA"/>
        </w:rPr>
        <w:t>Іпотекодавцем</w:t>
      </w:r>
      <w:proofErr w:type="spellEnd"/>
      <w:r w:rsidRPr="005423DB">
        <w:rPr>
          <w:rFonts w:ascii="Arial" w:hAnsi="Arial" w:cs="Arial"/>
          <w:sz w:val="22"/>
          <w:szCs w:val="22"/>
          <w:lang w:val="uk-UA"/>
        </w:rPr>
        <w:t>) умов Договору застави майнових прав на цінні папери/Іпотечного договору чи інших договорів, що  забезпечують виконання Позичальником зобов’язань за цим Договором;</w:t>
      </w:r>
    </w:p>
    <w:p w14:paraId="6849347D" w14:textId="77777777" w:rsidR="00B3136E" w:rsidRPr="005423DB" w:rsidRDefault="00B3136E" w:rsidP="00F047D3">
      <w:pPr>
        <w:numPr>
          <w:ilvl w:val="0"/>
          <w:numId w:val="9"/>
        </w:numPr>
        <w:tabs>
          <w:tab w:val="clear" w:pos="1468"/>
          <w:tab w:val="left" w:pos="0"/>
          <w:tab w:val="num" w:pos="180"/>
        </w:tabs>
        <w:autoSpaceDE w:val="0"/>
        <w:autoSpaceDN w:val="0"/>
        <w:adjustRightInd w:val="0"/>
        <w:ind w:left="0" w:firstLine="0"/>
        <w:jc w:val="both"/>
        <w:rPr>
          <w:rFonts w:ascii="Arial" w:hAnsi="Arial" w:cs="Arial"/>
          <w:sz w:val="22"/>
          <w:szCs w:val="22"/>
          <w:lang w:val="uk-UA"/>
        </w:rPr>
      </w:pPr>
      <w:r w:rsidRPr="005423DB">
        <w:rPr>
          <w:rFonts w:ascii="Arial" w:hAnsi="Arial" w:cs="Arial"/>
          <w:sz w:val="22"/>
          <w:szCs w:val="22"/>
          <w:lang w:val="uk-UA" w:eastAsia="ar-SA"/>
        </w:rPr>
        <w:t xml:space="preserve">ненадання Позичальником документів щодо підтвердження цільового використання </w:t>
      </w:r>
      <w:r w:rsidR="00296A7E" w:rsidRPr="005423DB">
        <w:rPr>
          <w:rFonts w:ascii="Arial" w:hAnsi="Arial" w:cs="Arial"/>
          <w:sz w:val="22"/>
          <w:szCs w:val="22"/>
          <w:lang w:val="uk-UA" w:eastAsia="ar-SA"/>
        </w:rPr>
        <w:t>100%</w:t>
      </w:r>
      <w:r w:rsidRPr="005423DB">
        <w:rPr>
          <w:rFonts w:ascii="Arial" w:hAnsi="Arial" w:cs="Arial"/>
          <w:sz w:val="22"/>
          <w:szCs w:val="22"/>
          <w:lang w:val="uk-UA"/>
        </w:rPr>
        <w:t xml:space="preserve"> суми Кредиту, наданого відповідно до цього Договору, у строк, що </w:t>
      </w:r>
      <w:r w:rsidRPr="005423DB">
        <w:rPr>
          <w:rFonts w:ascii="Arial" w:hAnsi="Arial" w:cs="Arial"/>
          <w:sz w:val="22"/>
          <w:szCs w:val="22"/>
          <w:lang w:val="uk-UA" w:eastAsia="ar-SA"/>
        </w:rPr>
        <w:t>не перевищує 30 календарних днів з дня укладання цього Договору.</w:t>
      </w:r>
    </w:p>
    <w:p w14:paraId="5B6F7CD8" w14:textId="77777777"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sz w:val="22"/>
          <w:szCs w:val="22"/>
        </w:rPr>
        <w:t>5.2.2.</w:t>
      </w:r>
      <w:r w:rsidRPr="005423DB">
        <w:rPr>
          <w:rFonts w:ascii="Arial" w:hAnsi="Arial" w:cs="Arial"/>
          <w:sz w:val="22"/>
          <w:szCs w:val="22"/>
        </w:rPr>
        <w:t xml:space="preserve"> Вимагати від Позичальника здійснити дострокове повернення Кредиту протягом </w:t>
      </w:r>
      <w:r w:rsidR="00D603AD" w:rsidRPr="005423DB">
        <w:rPr>
          <w:rFonts w:ascii="Arial" w:hAnsi="Arial" w:cs="Arial"/>
          <w:sz w:val="22"/>
          <w:szCs w:val="22"/>
        </w:rPr>
        <w:t>9</w:t>
      </w:r>
      <w:r w:rsidRPr="005423DB">
        <w:rPr>
          <w:rFonts w:ascii="Arial" w:hAnsi="Arial" w:cs="Arial"/>
          <w:sz w:val="22"/>
          <w:szCs w:val="22"/>
        </w:rPr>
        <w:t>0 (</w:t>
      </w:r>
      <w:r w:rsidR="00C02E72" w:rsidRPr="005423DB">
        <w:rPr>
          <w:rFonts w:ascii="Arial" w:hAnsi="Arial" w:cs="Arial"/>
          <w:sz w:val="22"/>
          <w:szCs w:val="22"/>
        </w:rPr>
        <w:t>дев’яноста</w:t>
      </w:r>
      <w:r w:rsidRPr="005423DB">
        <w:rPr>
          <w:rFonts w:ascii="Arial" w:hAnsi="Arial" w:cs="Arial"/>
          <w:sz w:val="22"/>
          <w:szCs w:val="22"/>
        </w:rPr>
        <w:t xml:space="preserve">) календарних днів, з дати отримання Позичальником відповідного повідомлення </w:t>
      </w:r>
      <w:r w:rsidR="00C3288D" w:rsidRPr="005423DB">
        <w:rPr>
          <w:rFonts w:ascii="Arial" w:hAnsi="Arial" w:cs="Arial"/>
          <w:sz w:val="22"/>
          <w:szCs w:val="22"/>
        </w:rPr>
        <w:t>Установи</w:t>
      </w:r>
      <w:r w:rsidRPr="005423DB">
        <w:rPr>
          <w:rFonts w:ascii="Arial" w:hAnsi="Arial" w:cs="Arial"/>
          <w:sz w:val="22"/>
          <w:szCs w:val="22"/>
        </w:rPr>
        <w:t xml:space="preserve"> з вимогою дострокового повернення або у інші строки передбачені умовами цього Договору.</w:t>
      </w:r>
    </w:p>
    <w:p w14:paraId="5F1557B6" w14:textId="02364294" w:rsidR="00B3136E" w:rsidRPr="005423DB" w:rsidRDefault="00630568" w:rsidP="00F047D3">
      <w:pPr>
        <w:pStyle w:val="a3"/>
        <w:widowControl/>
        <w:spacing w:after="0"/>
        <w:jc w:val="both"/>
        <w:rPr>
          <w:rFonts w:ascii="Arial" w:hAnsi="Arial" w:cs="Arial"/>
          <w:sz w:val="22"/>
          <w:szCs w:val="22"/>
        </w:rPr>
      </w:pPr>
      <w:r w:rsidRPr="005423DB">
        <w:rPr>
          <w:rFonts w:ascii="Arial" w:hAnsi="Arial" w:cs="Arial"/>
          <w:b/>
          <w:sz w:val="22"/>
          <w:szCs w:val="22"/>
        </w:rPr>
        <w:t>5.2.3</w:t>
      </w:r>
      <w:r w:rsidR="00B3136E" w:rsidRPr="005423DB">
        <w:rPr>
          <w:rFonts w:ascii="Arial" w:hAnsi="Arial" w:cs="Arial"/>
          <w:b/>
          <w:sz w:val="22"/>
          <w:szCs w:val="22"/>
        </w:rPr>
        <w:t>.</w:t>
      </w:r>
      <w:r w:rsidR="00B3136E" w:rsidRPr="005423DB">
        <w:rPr>
          <w:rFonts w:ascii="Arial" w:hAnsi="Arial" w:cs="Arial"/>
          <w:sz w:val="22"/>
          <w:szCs w:val="22"/>
        </w:rPr>
        <w:t xml:space="preserve"> У випадку порушення Позичальником своїх зобов'язань за цим Договором, </w:t>
      </w:r>
      <w:r w:rsidR="00C3288D" w:rsidRPr="005423DB">
        <w:rPr>
          <w:rFonts w:ascii="Arial" w:hAnsi="Arial" w:cs="Arial"/>
          <w:sz w:val="22"/>
          <w:szCs w:val="22"/>
        </w:rPr>
        <w:t>Установа</w:t>
      </w:r>
      <w:r w:rsidR="00B3136E" w:rsidRPr="005423DB">
        <w:rPr>
          <w:rFonts w:ascii="Arial" w:hAnsi="Arial" w:cs="Arial"/>
          <w:sz w:val="22"/>
          <w:szCs w:val="22"/>
        </w:rPr>
        <w:t xml:space="preserve"> має право без отримання додаткової письмової згоди Позичальника за власним вибором здійснити будь-які дії направлені на виконання зобов'язань Позичальника за цим Договором, в тому числі звернути стягнення на заставлене майно за Договорами забезпечення будь-яким способом, у тому числі на підставі виконавчого напису нотаріуса, та/або одержати відшкодування з майна Позичальника, та/або звернутися до поручителів/майнових поручителів/гарантів</w:t>
      </w:r>
      <w:r w:rsidR="00B8792E" w:rsidRPr="005423DB">
        <w:rPr>
          <w:rFonts w:ascii="Arial" w:hAnsi="Arial" w:cs="Arial"/>
          <w:sz w:val="22"/>
          <w:szCs w:val="22"/>
        </w:rPr>
        <w:t xml:space="preserve">, </w:t>
      </w:r>
      <w:r w:rsidR="00A32782" w:rsidRPr="005423DB">
        <w:rPr>
          <w:rFonts w:ascii="Arial" w:hAnsi="Arial" w:cs="Arial"/>
          <w:sz w:val="22"/>
          <w:szCs w:val="22"/>
          <w:shd w:val="clear" w:color="auto" w:fill="FFFFFF"/>
        </w:rPr>
        <w:t>передати іншій особі свої права кредитора за правочином відступлення права вимоги,</w:t>
      </w:r>
      <w:r w:rsidR="00A32782" w:rsidRPr="005423DB">
        <w:rPr>
          <w:rFonts w:ascii="Arial" w:hAnsi="Arial" w:cs="Arial"/>
          <w:sz w:val="22"/>
          <w:szCs w:val="22"/>
        </w:rPr>
        <w:t xml:space="preserve"> </w:t>
      </w:r>
      <w:r w:rsidR="00B3136E" w:rsidRPr="005423DB">
        <w:rPr>
          <w:rFonts w:ascii="Arial" w:hAnsi="Arial" w:cs="Arial"/>
          <w:sz w:val="22"/>
          <w:szCs w:val="22"/>
        </w:rPr>
        <w:t xml:space="preserve"> та/або звернутися до колекторського агентства, відповідно до вимог чинного законодавства України та умов Договорів забезпечення.</w:t>
      </w:r>
    </w:p>
    <w:p w14:paraId="50D2DAE0" w14:textId="35696ECD" w:rsidR="00B3136E" w:rsidRPr="005423DB" w:rsidRDefault="00B3136E" w:rsidP="00F047D3">
      <w:pPr>
        <w:jc w:val="both"/>
        <w:rPr>
          <w:rFonts w:ascii="Arial" w:hAnsi="Arial" w:cs="Arial"/>
          <w:sz w:val="22"/>
          <w:szCs w:val="22"/>
          <w:lang w:val="uk-UA"/>
        </w:rPr>
      </w:pPr>
      <w:r w:rsidRPr="005423DB">
        <w:rPr>
          <w:rFonts w:ascii="Arial" w:hAnsi="Arial" w:cs="Arial"/>
          <w:sz w:val="22"/>
          <w:szCs w:val="22"/>
          <w:lang w:val="uk-UA"/>
        </w:rPr>
        <w:t xml:space="preserve">При цьому Позичальник надає згоду </w:t>
      </w:r>
      <w:r w:rsidR="00C3288D" w:rsidRPr="005423DB">
        <w:rPr>
          <w:rFonts w:ascii="Arial" w:hAnsi="Arial" w:cs="Arial"/>
          <w:sz w:val="22"/>
          <w:szCs w:val="22"/>
          <w:lang w:val="uk-UA"/>
        </w:rPr>
        <w:t>Установі</w:t>
      </w:r>
      <w:r w:rsidRPr="005423DB">
        <w:rPr>
          <w:rFonts w:ascii="Arial" w:hAnsi="Arial" w:cs="Arial"/>
          <w:sz w:val="22"/>
          <w:szCs w:val="22"/>
          <w:lang w:val="uk-UA"/>
        </w:rPr>
        <w:t xml:space="preserve"> на здійснення </w:t>
      </w:r>
      <w:r w:rsidR="00B040DA" w:rsidRPr="005423DB">
        <w:rPr>
          <w:rFonts w:ascii="Arial" w:hAnsi="Arial" w:cs="Arial"/>
          <w:sz w:val="22"/>
          <w:szCs w:val="22"/>
          <w:lang w:val="uk-UA"/>
        </w:rPr>
        <w:t>останньою</w:t>
      </w:r>
      <w:r w:rsidRPr="005423DB">
        <w:rPr>
          <w:rFonts w:ascii="Arial" w:hAnsi="Arial" w:cs="Arial"/>
          <w:sz w:val="22"/>
          <w:szCs w:val="22"/>
          <w:lang w:val="uk-UA"/>
        </w:rPr>
        <w:t xml:space="preserve"> на власний розсуд заходів щодо запобігання, усунення та недопущення порушень Позичальником умов цього Договору.  Для цього  </w:t>
      </w:r>
      <w:r w:rsidR="00C3288D" w:rsidRPr="005423DB">
        <w:rPr>
          <w:rFonts w:ascii="Arial" w:hAnsi="Arial" w:cs="Arial"/>
          <w:sz w:val="22"/>
          <w:szCs w:val="22"/>
          <w:lang w:val="uk-UA"/>
        </w:rPr>
        <w:t>Установі</w:t>
      </w:r>
      <w:r w:rsidRPr="005423DB">
        <w:rPr>
          <w:rFonts w:ascii="Arial" w:hAnsi="Arial" w:cs="Arial"/>
          <w:sz w:val="22"/>
          <w:szCs w:val="22"/>
          <w:lang w:val="uk-UA"/>
        </w:rPr>
        <w:t xml:space="preserve"> надається право здійснювати вищезазначені заходи, метою яких є доведення до відома Позичальника інформації по виконанню ним своїх зобов’язань за цим Договором, рекламні та комерційні пропозиції </w:t>
      </w:r>
      <w:r w:rsidR="00C3288D" w:rsidRPr="005423DB">
        <w:rPr>
          <w:rFonts w:ascii="Arial" w:hAnsi="Arial" w:cs="Arial"/>
          <w:sz w:val="22"/>
          <w:szCs w:val="22"/>
          <w:lang w:val="uk-UA"/>
        </w:rPr>
        <w:t>Установи</w:t>
      </w:r>
      <w:r w:rsidRPr="005423DB">
        <w:rPr>
          <w:rFonts w:ascii="Arial" w:hAnsi="Arial" w:cs="Arial"/>
          <w:sz w:val="22"/>
          <w:szCs w:val="22"/>
          <w:lang w:val="uk-UA"/>
        </w:rPr>
        <w:t xml:space="preserve"> тощо, будь-якими методами: здійснювати телефонні дзвінки на контактні телефони Позичальника, зазначені Позичальником в Анкеті при отриманні Кредиту, направляти листи, телеграми та інші письмові повідомлення будь-яким засобами поштової доставки, а також засобами електронного зв’язку, в тому числі шляхом направлення SMS – повідомлень. При цьому  Позичальник несе всі ризики, пов’язані з тим, що направлена </w:t>
      </w:r>
      <w:r w:rsidR="00237B62" w:rsidRPr="005423DB">
        <w:rPr>
          <w:rFonts w:ascii="Arial" w:hAnsi="Arial" w:cs="Arial"/>
          <w:sz w:val="22"/>
          <w:szCs w:val="22"/>
          <w:lang w:val="uk-UA"/>
        </w:rPr>
        <w:t>Установою</w:t>
      </w:r>
      <w:r w:rsidRPr="005423DB">
        <w:rPr>
          <w:rFonts w:ascii="Arial" w:hAnsi="Arial" w:cs="Arial"/>
          <w:sz w:val="22"/>
          <w:szCs w:val="22"/>
          <w:lang w:val="uk-UA"/>
        </w:rPr>
        <w:t xml:space="preserve"> інформація стане доступною третім особам, в тому числі розкриття інформації щодо Позичальника колекторським агентствам.</w:t>
      </w:r>
    </w:p>
    <w:p w14:paraId="0EC35FFE" w14:textId="30666DE9" w:rsidR="006E62E0" w:rsidRPr="005423DB" w:rsidRDefault="000B4FCD" w:rsidP="00F047D3">
      <w:pPr>
        <w:jc w:val="both"/>
        <w:rPr>
          <w:rFonts w:ascii="Arial" w:hAnsi="Arial" w:cs="Arial"/>
          <w:sz w:val="22"/>
          <w:szCs w:val="22"/>
          <w:lang w:val="uk-UA"/>
        </w:rPr>
      </w:pPr>
      <w:r w:rsidRPr="005423DB">
        <w:rPr>
          <w:rFonts w:ascii="Arial" w:hAnsi="Arial" w:cs="Arial"/>
          <w:b/>
          <w:bCs/>
          <w:sz w:val="22"/>
          <w:szCs w:val="22"/>
          <w:lang w:val="uk-UA"/>
        </w:rPr>
        <w:t>5.2.4.</w:t>
      </w:r>
      <w:r w:rsidRPr="005423DB">
        <w:rPr>
          <w:rFonts w:ascii="Arial" w:hAnsi="Arial" w:cs="Arial"/>
          <w:sz w:val="22"/>
          <w:szCs w:val="22"/>
          <w:lang w:val="uk-UA"/>
        </w:rPr>
        <w:t xml:space="preserve"> Припинити нарахування процентів за користування Кредитом за цим договором, повідомивши про це Позичальника у спосіб відповідно до п.9.1 цього Договору,  з дати визначеної самостійно Установою</w:t>
      </w:r>
      <w:r w:rsidR="006E62E0" w:rsidRPr="005423DB">
        <w:rPr>
          <w:rFonts w:ascii="Arial" w:hAnsi="Arial" w:cs="Arial"/>
          <w:sz w:val="22"/>
          <w:szCs w:val="22"/>
          <w:lang w:val="uk-UA"/>
        </w:rPr>
        <w:t xml:space="preserve"> у такому повідомлені, у разі наявності до зазначеної дати хоча б однієї з наступних обставин:</w:t>
      </w:r>
    </w:p>
    <w:p w14:paraId="28CC7E7F" w14:textId="34798B36" w:rsidR="000B4FCD" w:rsidRPr="005423DB" w:rsidRDefault="006E62E0" w:rsidP="00F047D3">
      <w:pPr>
        <w:jc w:val="both"/>
        <w:rPr>
          <w:rFonts w:ascii="Arial" w:hAnsi="Arial" w:cs="Arial"/>
          <w:sz w:val="22"/>
          <w:szCs w:val="22"/>
          <w:lang w:val="uk-UA"/>
        </w:rPr>
      </w:pPr>
      <w:r w:rsidRPr="005423DB">
        <w:rPr>
          <w:rFonts w:ascii="Arial" w:hAnsi="Arial" w:cs="Arial"/>
          <w:sz w:val="22"/>
          <w:szCs w:val="22"/>
          <w:lang w:val="uk-UA"/>
        </w:rPr>
        <w:t>- настання, відповідно до умов цього Договору дати зазначеної в п.9.8</w:t>
      </w:r>
      <w:r w:rsidR="009C21F3" w:rsidRPr="005423DB">
        <w:rPr>
          <w:rFonts w:ascii="Arial" w:hAnsi="Arial" w:cs="Arial"/>
          <w:sz w:val="22"/>
          <w:szCs w:val="22"/>
          <w:lang w:val="uk-UA"/>
        </w:rPr>
        <w:t>;</w:t>
      </w:r>
    </w:p>
    <w:p w14:paraId="35DE734E" w14:textId="667D4C25" w:rsidR="009C21F3" w:rsidRPr="005423DB" w:rsidRDefault="009C21F3" w:rsidP="00F047D3">
      <w:pPr>
        <w:jc w:val="both"/>
        <w:rPr>
          <w:rFonts w:ascii="Arial" w:hAnsi="Arial" w:cs="Arial"/>
          <w:sz w:val="22"/>
          <w:szCs w:val="22"/>
          <w:lang w:val="uk-UA"/>
        </w:rPr>
      </w:pPr>
      <w:r w:rsidRPr="005423DB">
        <w:rPr>
          <w:rFonts w:ascii="Arial" w:hAnsi="Arial" w:cs="Arial"/>
          <w:sz w:val="22"/>
          <w:szCs w:val="22"/>
          <w:lang w:val="uk-UA"/>
        </w:rPr>
        <w:t>- звернення Установи до:</w:t>
      </w:r>
    </w:p>
    <w:p w14:paraId="6FDF070C" w14:textId="76A944C6" w:rsidR="009C21F3" w:rsidRPr="005423DB" w:rsidRDefault="009C21F3" w:rsidP="00F047D3">
      <w:pPr>
        <w:jc w:val="both"/>
        <w:rPr>
          <w:rFonts w:ascii="Arial" w:hAnsi="Arial" w:cs="Arial"/>
          <w:sz w:val="22"/>
          <w:szCs w:val="22"/>
          <w:lang w:val="uk-UA"/>
        </w:rPr>
      </w:pPr>
      <w:r w:rsidRPr="005423DB">
        <w:rPr>
          <w:rFonts w:ascii="Arial" w:hAnsi="Arial" w:cs="Arial"/>
          <w:sz w:val="22"/>
          <w:szCs w:val="22"/>
          <w:lang w:val="uk-UA"/>
        </w:rPr>
        <w:tab/>
        <w:t>1) суду із позовом про стягнення заборгованості за кредитом, процентами</w:t>
      </w:r>
      <w:r w:rsidR="0013468E" w:rsidRPr="005423DB">
        <w:rPr>
          <w:rFonts w:ascii="Arial" w:hAnsi="Arial" w:cs="Arial"/>
          <w:sz w:val="22"/>
          <w:szCs w:val="22"/>
          <w:lang w:val="uk-UA"/>
        </w:rPr>
        <w:t xml:space="preserve"> </w:t>
      </w:r>
      <w:r w:rsidRPr="005423DB">
        <w:rPr>
          <w:rFonts w:ascii="Arial" w:hAnsi="Arial" w:cs="Arial"/>
          <w:sz w:val="22"/>
          <w:szCs w:val="22"/>
          <w:lang w:val="uk-UA"/>
        </w:rPr>
        <w:t>та іншими належними до сплати за цим Договором</w:t>
      </w:r>
      <w:r w:rsidR="00F145D6" w:rsidRPr="005423DB">
        <w:rPr>
          <w:rFonts w:ascii="Arial" w:hAnsi="Arial" w:cs="Arial"/>
          <w:sz w:val="22"/>
          <w:szCs w:val="22"/>
          <w:lang w:val="uk-UA"/>
        </w:rPr>
        <w:t xml:space="preserve"> </w:t>
      </w:r>
      <w:proofErr w:type="spellStart"/>
      <w:r w:rsidR="00F145D6" w:rsidRPr="005423DB">
        <w:rPr>
          <w:rFonts w:ascii="Arial" w:hAnsi="Arial" w:cs="Arial"/>
          <w:sz w:val="22"/>
          <w:szCs w:val="22"/>
          <w:lang w:val="uk-UA"/>
        </w:rPr>
        <w:t>платежами</w:t>
      </w:r>
      <w:proofErr w:type="spellEnd"/>
      <w:r w:rsidRPr="005423DB">
        <w:rPr>
          <w:rFonts w:ascii="Arial" w:hAnsi="Arial" w:cs="Arial"/>
          <w:sz w:val="22"/>
          <w:szCs w:val="22"/>
          <w:lang w:val="uk-UA"/>
        </w:rPr>
        <w:t>;</w:t>
      </w:r>
    </w:p>
    <w:p w14:paraId="5F6B52CC" w14:textId="64934009" w:rsidR="009C21F3" w:rsidRPr="005423DB" w:rsidRDefault="009C21F3" w:rsidP="00F047D3">
      <w:pPr>
        <w:jc w:val="both"/>
        <w:rPr>
          <w:rFonts w:ascii="Arial" w:hAnsi="Arial" w:cs="Arial"/>
          <w:sz w:val="22"/>
          <w:szCs w:val="22"/>
          <w:lang w:val="uk-UA"/>
        </w:rPr>
      </w:pPr>
      <w:r w:rsidRPr="005423DB">
        <w:rPr>
          <w:rFonts w:ascii="Arial" w:hAnsi="Arial" w:cs="Arial"/>
          <w:sz w:val="22"/>
          <w:szCs w:val="22"/>
          <w:lang w:val="uk-UA"/>
        </w:rPr>
        <w:tab/>
        <w:t>2) суду із позовом про звернення стягнення на предмет застави/іпотеки, наданий в забезпечення виконання Позичальником зобов’язань за цим Договором;</w:t>
      </w:r>
    </w:p>
    <w:p w14:paraId="0D2602BC" w14:textId="39451CFD" w:rsidR="009C21F3" w:rsidRPr="005423DB" w:rsidRDefault="009C21F3" w:rsidP="00F047D3">
      <w:pPr>
        <w:jc w:val="both"/>
        <w:rPr>
          <w:rFonts w:ascii="Arial" w:hAnsi="Arial" w:cs="Arial"/>
          <w:sz w:val="22"/>
          <w:szCs w:val="22"/>
          <w:lang w:val="uk-UA"/>
        </w:rPr>
      </w:pPr>
      <w:r w:rsidRPr="005423DB">
        <w:rPr>
          <w:rFonts w:ascii="Arial" w:hAnsi="Arial" w:cs="Arial"/>
          <w:sz w:val="22"/>
          <w:szCs w:val="22"/>
          <w:lang w:val="uk-UA"/>
        </w:rPr>
        <w:tab/>
        <w:t>3) нотаріуса із заявою про вчинення виконавчого напису на договорі забезпечення/інш</w:t>
      </w:r>
      <w:r w:rsidR="0013468E" w:rsidRPr="005423DB">
        <w:rPr>
          <w:rFonts w:ascii="Arial" w:hAnsi="Arial" w:cs="Arial"/>
          <w:sz w:val="22"/>
          <w:szCs w:val="22"/>
          <w:lang w:val="uk-UA"/>
        </w:rPr>
        <w:t>и</w:t>
      </w:r>
      <w:r w:rsidRPr="005423DB">
        <w:rPr>
          <w:rFonts w:ascii="Arial" w:hAnsi="Arial" w:cs="Arial"/>
          <w:sz w:val="22"/>
          <w:szCs w:val="22"/>
          <w:lang w:val="uk-UA"/>
        </w:rPr>
        <w:t>х документах, що встановлюють заборгованість Позичальника перед Установою, для задоволення вимог Установи щодо повернення кредиту. Сплати процентів та інших належних до сплати за цим Договором платежів;</w:t>
      </w:r>
    </w:p>
    <w:p w14:paraId="1FFD6CF8" w14:textId="1E99D490" w:rsidR="009C21F3" w:rsidRPr="005423DB" w:rsidRDefault="009C21F3" w:rsidP="00F047D3">
      <w:pPr>
        <w:jc w:val="both"/>
        <w:rPr>
          <w:rFonts w:ascii="Arial" w:hAnsi="Arial" w:cs="Arial"/>
          <w:sz w:val="22"/>
          <w:szCs w:val="22"/>
          <w:lang w:val="uk-UA"/>
        </w:rPr>
      </w:pPr>
      <w:r w:rsidRPr="005423DB">
        <w:rPr>
          <w:rFonts w:ascii="Arial" w:hAnsi="Arial" w:cs="Arial"/>
          <w:sz w:val="22"/>
          <w:szCs w:val="22"/>
          <w:lang w:val="uk-UA"/>
        </w:rPr>
        <w:t>- прийняття установою рішення про звернення стягнення на предмет застави/іпотеки, наданий в забезпечення виконання Позичальником зобов’язань за цим Договором, шляхом позасудового врегулювання у встановленому чинним законодавством України порядку;</w:t>
      </w:r>
    </w:p>
    <w:p w14:paraId="59BCB2F3" w14:textId="21D480EA" w:rsidR="009C21F3" w:rsidRPr="005423DB" w:rsidRDefault="009C21F3" w:rsidP="00F047D3">
      <w:pPr>
        <w:jc w:val="both"/>
        <w:rPr>
          <w:rFonts w:ascii="Arial" w:hAnsi="Arial" w:cs="Arial"/>
          <w:sz w:val="22"/>
          <w:szCs w:val="22"/>
          <w:lang w:val="uk-UA"/>
        </w:rPr>
      </w:pPr>
      <w:r w:rsidRPr="005423DB">
        <w:rPr>
          <w:rFonts w:ascii="Arial" w:hAnsi="Arial" w:cs="Arial"/>
          <w:sz w:val="22"/>
          <w:szCs w:val="22"/>
          <w:lang w:val="uk-UA"/>
        </w:rPr>
        <w:t xml:space="preserve">- вчинення Установою інших заходів </w:t>
      </w:r>
      <w:r w:rsidR="00A32D8B" w:rsidRPr="005423DB">
        <w:rPr>
          <w:rFonts w:ascii="Arial" w:hAnsi="Arial" w:cs="Arial"/>
          <w:sz w:val="22"/>
          <w:szCs w:val="22"/>
          <w:lang w:val="uk-UA"/>
        </w:rPr>
        <w:t>щодо примусового стягнення заборгованості Позичальника за цим Договором у встановленому чинним законодавством України порядку.</w:t>
      </w:r>
    </w:p>
    <w:p w14:paraId="706264DA" w14:textId="2B75E842" w:rsidR="00A32D8B" w:rsidRPr="005423DB" w:rsidRDefault="00A32D8B" w:rsidP="00F047D3">
      <w:pPr>
        <w:jc w:val="both"/>
        <w:rPr>
          <w:rFonts w:ascii="Arial" w:hAnsi="Arial" w:cs="Arial"/>
          <w:sz w:val="22"/>
          <w:szCs w:val="22"/>
          <w:lang w:val="uk-UA"/>
        </w:rPr>
      </w:pPr>
      <w:r w:rsidRPr="005423DB">
        <w:rPr>
          <w:rFonts w:ascii="Arial" w:hAnsi="Arial" w:cs="Arial"/>
          <w:b/>
          <w:bCs/>
          <w:sz w:val="22"/>
          <w:szCs w:val="22"/>
          <w:lang w:val="uk-UA"/>
        </w:rPr>
        <w:t>5.2.5.</w:t>
      </w:r>
      <w:r w:rsidRPr="005423DB">
        <w:rPr>
          <w:rFonts w:ascii="Arial" w:hAnsi="Arial" w:cs="Arial"/>
          <w:sz w:val="22"/>
          <w:szCs w:val="22"/>
          <w:lang w:val="uk-UA"/>
        </w:rPr>
        <w:t xml:space="preserve"> Установа має право відновити в будь-який час нарахування процентів за користування кредитом за цим Договором, нарахування яких було припинено відповідно до умов п.5.2.4. цього Договору, шляхом надіслання Позичальнику письмового повідомлення про таке відновлення. Нарахування процентів за користування кредитом та належних до сплати Позичальником Установі комісій за цим Договором відновлюється на умовах передбачених Договором з дати, визначеної самостійно Установою у направленому Позичальнику повідомленні.</w:t>
      </w:r>
    </w:p>
    <w:p w14:paraId="4423A395" w14:textId="26F81245" w:rsidR="00B3136E" w:rsidRPr="005423DB" w:rsidRDefault="00630568" w:rsidP="00F047D3">
      <w:pPr>
        <w:jc w:val="both"/>
        <w:rPr>
          <w:rFonts w:ascii="Arial" w:hAnsi="Arial" w:cs="Arial"/>
          <w:sz w:val="22"/>
          <w:szCs w:val="22"/>
          <w:lang w:val="uk-UA"/>
        </w:rPr>
      </w:pPr>
      <w:r w:rsidRPr="005423DB">
        <w:rPr>
          <w:rFonts w:ascii="Arial" w:hAnsi="Arial" w:cs="Arial"/>
          <w:b/>
          <w:sz w:val="22"/>
          <w:szCs w:val="22"/>
          <w:lang w:val="uk-UA"/>
        </w:rPr>
        <w:lastRenderedPageBreak/>
        <w:t>5.2.</w:t>
      </w:r>
      <w:r w:rsidR="00597E2D" w:rsidRPr="005423DB">
        <w:rPr>
          <w:rFonts w:ascii="Arial" w:hAnsi="Arial" w:cs="Arial"/>
          <w:b/>
          <w:sz w:val="22"/>
          <w:szCs w:val="22"/>
          <w:lang w:val="uk-UA"/>
        </w:rPr>
        <w:t>6</w:t>
      </w:r>
      <w:r w:rsidR="009C2DFE" w:rsidRPr="005423DB">
        <w:rPr>
          <w:rFonts w:ascii="Arial" w:hAnsi="Arial" w:cs="Arial"/>
          <w:b/>
          <w:sz w:val="22"/>
          <w:szCs w:val="22"/>
          <w:lang w:val="uk-UA"/>
        </w:rPr>
        <w:t xml:space="preserve">. </w:t>
      </w:r>
      <w:r w:rsidR="009C2DFE" w:rsidRPr="005423DB">
        <w:rPr>
          <w:rFonts w:ascii="Arial" w:hAnsi="Arial" w:cs="Arial"/>
          <w:sz w:val="22"/>
          <w:szCs w:val="22"/>
          <w:lang w:val="uk-UA"/>
        </w:rPr>
        <w:t>У випадку настання страхового випадку за договором(</w:t>
      </w:r>
      <w:proofErr w:type="spellStart"/>
      <w:r w:rsidR="009C2DFE" w:rsidRPr="005423DB">
        <w:rPr>
          <w:rFonts w:ascii="Arial" w:hAnsi="Arial" w:cs="Arial"/>
          <w:sz w:val="22"/>
          <w:szCs w:val="22"/>
          <w:lang w:val="uk-UA"/>
        </w:rPr>
        <w:t>ами</w:t>
      </w:r>
      <w:proofErr w:type="spellEnd"/>
      <w:r w:rsidR="009C2DFE" w:rsidRPr="005423DB">
        <w:rPr>
          <w:rFonts w:ascii="Arial" w:hAnsi="Arial" w:cs="Arial"/>
          <w:sz w:val="22"/>
          <w:szCs w:val="22"/>
          <w:lang w:val="uk-UA"/>
        </w:rPr>
        <w:t>) страхування, укладеного(</w:t>
      </w:r>
      <w:proofErr w:type="spellStart"/>
      <w:r w:rsidR="009C2DFE" w:rsidRPr="005423DB">
        <w:rPr>
          <w:rFonts w:ascii="Arial" w:hAnsi="Arial" w:cs="Arial"/>
          <w:sz w:val="22"/>
          <w:szCs w:val="22"/>
          <w:lang w:val="uk-UA"/>
        </w:rPr>
        <w:t>их</w:t>
      </w:r>
      <w:proofErr w:type="spellEnd"/>
      <w:r w:rsidR="009C2DFE" w:rsidRPr="005423DB">
        <w:rPr>
          <w:rFonts w:ascii="Arial" w:hAnsi="Arial" w:cs="Arial"/>
          <w:sz w:val="22"/>
          <w:szCs w:val="22"/>
          <w:lang w:val="uk-UA"/>
        </w:rPr>
        <w:t xml:space="preserve">) відповідно до вимог цього Договору, </w:t>
      </w:r>
      <w:r w:rsidR="00237B62" w:rsidRPr="005423DB">
        <w:rPr>
          <w:rFonts w:ascii="Arial" w:hAnsi="Arial" w:cs="Arial"/>
          <w:sz w:val="22"/>
          <w:szCs w:val="22"/>
          <w:lang w:val="uk-UA"/>
        </w:rPr>
        <w:t>Установа</w:t>
      </w:r>
      <w:r w:rsidR="009C2DFE" w:rsidRPr="005423DB">
        <w:rPr>
          <w:rFonts w:ascii="Arial" w:hAnsi="Arial" w:cs="Arial"/>
          <w:sz w:val="22"/>
          <w:szCs w:val="22"/>
          <w:lang w:val="uk-UA"/>
        </w:rPr>
        <w:t xml:space="preserve">, як </w:t>
      </w:r>
      <w:proofErr w:type="spellStart"/>
      <w:r w:rsidR="009C2DFE" w:rsidRPr="005423DB">
        <w:rPr>
          <w:rFonts w:ascii="Arial" w:hAnsi="Arial" w:cs="Arial"/>
          <w:sz w:val="22"/>
          <w:szCs w:val="22"/>
          <w:lang w:val="uk-UA"/>
        </w:rPr>
        <w:t>вигодонабувач</w:t>
      </w:r>
      <w:proofErr w:type="spellEnd"/>
      <w:r w:rsidR="009C2DFE" w:rsidRPr="005423DB">
        <w:rPr>
          <w:rFonts w:ascii="Arial" w:hAnsi="Arial" w:cs="Arial"/>
          <w:sz w:val="22"/>
          <w:szCs w:val="22"/>
          <w:lang w:val="uk-UA"/>
        </w:rPr>
        <w:t xml:space="preserve"> за договором(</w:t>
      </w:r>
      <w:proofErr w:type="spellStart"/>
      <w:r w:rsidR="009C2DFE" w:rsidRPr="005423DB">
        <w:rPr>
          <w:rFonts w:ascii="Arial" w:hAnsi="Arial" w:cs="Arial"/>
          <w:sz w:val="22"/>
          <w:szCs w:val="22"/>
          <w:lang w:val="uk-UA"/>
        </w:rPr>
        <w:t>ами</w:t>
      </w:r>
      <w:proofErr w:type="spellEnd"/>
      <w:r w:rsidR="009C2DFE" w:rsidRPr="005423DB">
        <w:rPr>
          <w:rFonts w:ascii="Arial" w:hAnsi="Arial" w:cs="Arial"/>
          <w:sz w:val="22"/>
          <w:szCs w:val="22"/>
          <w:lang w:val="uk-UA"/>
        </w:rPr>
        <w:t>) страхування має переважне право задоволення своїх вимог із сум страхового відшкодування (страхової виплати).</w:t>
      </w:r>
      <w:r w:rsidR="00B3136E" w:rsidRPr="005423DB">
        <w:rPr>
          <w:rFonts w:ascii="Arial" w:hAnsi="Arial" w:cs="Arial"/>
          <w:sz w:val="22"/>
          <w:szCs w:val="22"/>
          <w:lang w:val="uk-UA"/>
        </w:rPr>
        <w:t xml:space="preserve">  </w:t>
      </w:r>
    </w:p>
    <w:p w14:paraId="26476DA9" w14:textId="0F8CEACD" w:rsidR="00B3136E" w:rsidRPr="005423DB" w:rsidRDefault="00630568" w:rsidP="00F047D3">
      <w:pPr>
        <w:jc w:val="both"/>
        <w:rPr>
          <w:rFonts w:ascii="Arial" w:hAnsi="Arial" w:cs="Arial"/>
          <w:sz w:val="22"/>
          <w:szCs w:val="22"/>
          <w:lang w:val="uk-UA"/>
        </w:rPr>
      </w:pPr>
      <w:r w:rsidRPr="005423DB">
        <w:rPr>
          <w:rFonts w:ascii="Arial" w:hAnsi="Arial" w:cs="Arial"/>
          <w:b/>
          <w:sz w:val="22"/>
          <w:szCs w:val="22"/>
          <w:lang w:val="uk-UA"/>
        </w:rPr>
        <w:t>5.2.</w:t>
      </w:r>
      <w:r w:rsidR="00597E2D" w:rsidRPr="005423DB">
        <w:rPr>
          <w:rFonts w:ascii="Arial" w:hAnsi="Arial" w:cs="Arial"/>
          <w:b/>
          <w:sz w:val="22"/>
          <w:szCs w:val="22"/>
          <w:lang w:val="uk-UA"/>
        </w:rPr>
        <w:t>7</w:t>
      </w:r>
      <w:r w:rsidR="00B3136E" w:rsidRPr="005423DB">
        <w:rPr>
          <w:rFonts w:ascii="Arial" w:hAnsi="Arial" w:cs="Arial"/>
          <w:b/>
          <w:sz w:val="22"/>
          <w:szCs w:val="22"/>
          <w:lang w:val="uk-UA"/>
        </w:rPr>
        <w:t xml:space="preserve">. </w:t>
      </w:r>
      <w:r w:rsidR="00B3136E" w:rsidRPr="005423DB">
        <w:rPr>
          <w:rFonts w:ascii="Arial" w:hAnsi="Arial" w:cs="Arial"/>
          <w:sz w:val="22"/>
          <w:szCs w:val="22"/>
          <w:lang w:val="uk-UA"/>
        </w:rPr>
        <w:t xml:space="preserve">Протягом дії цього Договору перевіряти фінансовий стан Позичальника, цільове використання Кредиту та наявність забезпечення (Предмету іпотеки/застави). </w:t>
      </w:r>
      <w:r w:rsidR="00237B62" w:rsidRPr="005423DB">
        <w:rPr>
          <w:rFonts w:ascii="Arial" w:hAnsi="Arial" w:cs="Arial"/>
          <w:sz w:val="22"/>
          <w:szCs w:val="22"/>
          <w:lang w:val="uk-UA"/>
        </w:rPr>
        <w:t>Установа</w:t>
      </w:r>
      <w:r w:rsidR="00B3136E" w:rsidRPr="005423DB">
        <w:rPr>
          <w:rFonts w:ascii="Arial" w:hAnsi="Arial" w:cs="Arial"/>
          <w:sz w:val="22"/>
          <w:szCs w:val="22"/>
          <w:lang w:val="uk-UA"/>
        </w:rPr>
        <w:t xml:space="preserve"> має право вимагати від Позичальника надання довідок, документів в </w:t>
      </w:r>
      <w:proofErr w:type="spellStart"/>
      <w:r w:rsidR="00B3136E" w:rsidRPr="005423DB">
        <w:rPr>
          <w:rFonts w:ascii="Arial" w:hAnsi="Arial" w:cs="Arial"/>
          <w:sz w:val="22"/>
          <w:szCs w:val="22"/>
          <w:lang w:val="uk-UA"/>
        </w:rPr>
        <w:t>т.ч</w:t>
      </w:r>
      <w:proofErr w:type="spellEnd"/>
      <w:r w:rsidR="00B3136E" w:rsidRPr="005423DB">
        <w:rPr>
          <w:rFonts w:ascii="Arial" w:hAnsi="Arial" w:cs="Arial"/>
          <w:sz w:val="22"/>
          <w:szCs w:val="22"/>
          <w:lang w:val="uk-UA"/>
        </w:rPr>
        <w:t xml:space="preserve">. фінансової документації, необхідної для підтвердження платоспроможності Позичальника. Якщо результат перевірки не задовольнить </w:t>
      </w:r>
      <w:r w:rsidR="00237B62" w:rsidRPr="005423DB">
        <w:rPr>
          <w:rFonts w:ascii="Arial" w:hAnsi="Arial" w:cs="Arial"/>
          <w:sz w:val="22"/>
          <w:szCs w:val="22"/>
          <w:lang w:val="uk-UA"/>
        </w:rPr>
        <w:t>Установу</w:t>
      </w:r>
      <w:r w:rsidR="00B3136E" w:rsidRPr="005423DB">
        <w:rPr>
          <w:rFonts w:ascii="Arial" w:hAnsi="Arial" w:cs="Arial"/>
          <w:sz w:val="22"/>
          <w:szCs w:val="22"/>
          <w:lang w:val="uk-UA"/>
        </w:rPr>
        <w:t xml:space="preserve"> або проведення перевірки неможливе не з вини </w:t>
      </w:r>
      <w:r w:rsidR="00237B62" w:rsidRPr="005423DB">
        <w:rPr>
          <w:rFonts w:ascii="Arial" w:hAnsi="Arial" w:cs="Arial"/>
          <w:sz w:val="22"/>
          <w:szCs w:val="22"/>
          <w:lang w:val="uk-UA"/>
        </w:rPr>
        <w:t>Установи</w:t>
      </w:r>
      <w:r w:rsidR="00B3136E" w:rsidRPr="005423DB">
        <w:rPr>
          <w:rFonts w:ascii="Arial" w:hAnsi="Arial" w:cs="Arial"/>
          <w:sz w:val="22"/>
          <w:szCs w:val="22"/>
          <w:lang w:val="uk-UA"/>
        </w:rPr>
        <w:t>, останній має право вимагати дострокового повернення Кредиту.</w:t>
      </w:r>
    </w:p>
    <w:p w14:paraId="1D46C0C4" w14:textId="42443DAC" w:rsidR="00B3136E" w:rsidRPr="005423DB" w:rsidRDefault="00B3136E" w:rsidP="00B10ECB">
      <w:pPr>
        <w:jc w:val="both"/>
        <w:rPr>
          <w:rFonts w:ascii="Arial" w:hAnsi="Arial" w:cs="Arial"/>
          <w:sz w:val="22"/>
          <w:szCs w:val="22"/>
          <w:lang w:val="uk-UA"/>
        </w:rPr>
      </w:pPr>
      <w:r w:rsidRPr="005423DB">
        <w:rPr>
          <w:rFonts w:ascii="Arial" w:hAnsi="Arial" w:cs="Arial"/>
          <w:b/>
          <w:sz w:val="22"/>
          <w:szCs w:val="22"/>
          <w:lang w:val="uk-UA"/>
        </w:rPr>
        <w:t>5.2.</w:t>
      </w:r>
      <w:r w:rsidR="00597E2D" w:rsidRPr="005423DB">
        <w:rPr>
          <w:rFonts w:ascii="Arial" w:hAnsi="Arial" w:cs="Arial"/>
          <w:b/>
          <w:sz w:val="22"/>
          <w:szCs w:val="22"/>
          <w:lang w:val="uk-UA"/>
        </w:rPr>
        <w:t>8</w:t>
      </w:r>
      <w:r w:rsidRPr="005423DB">
        <w:rPr>
          <w:rFonts w:ascii="Arial" w:hAnsi="Arial" w:cs="Arial"/>
          <w:b/>
          <w:sz w:val="22"/>
          <w:szCs w:val="22"/>
          <w:lang w:val="uk-UA"/>
        </w:rPr>
        <w:t>.</w:t>
      </w:r>
      <w:r w:rsidRPr="005423DB">
        <w:rPr>
          <w:rFonts w:ascii="Arial" w:hAnsi="Arial" w:cs="Arial"/>
          <w:sz w:val="22"/>
          <w:szCs w:val="22"/>
          <w:lang w:val="uk-UA"/>
        </w:rPr>
        <w:t xml:space="preserve"> У разі зменшення вартості, загибелі (зникнення), пошкодження або псування Предмету застави/іпотеки </w:t>
      </w:r>
      <w:r w:rsidR="009B2B75" w:rsidRPr="005423DB">
        <w:rPr>
          <w:rFonts w:ascii="Arial" w:hAnsi="Arial" w:cs="Arial"/>
          <w:sz w:val="22"/>
          <w:szCs w:val="22"/>
          <w:lang w:val="uk-UA"/>
        </w:rPr>
        <w:t>Установа</w:t>
      </w:r>
      <w:r w:rsidRPr="005423DB">
        <w:rPr>
          <w:rFonts w:ascii="Arial" w:hAnsi="Arial" w:cs="Arial"/>
          <w:sz w:val="22"/>
          <w:szCs w:val="22"/>
          <w:lang w:val="uk-UA"/>
        </w:rPr>
        <w:t xml:space="preserve"> має право вимагати від Позичальника надати в заставу/іпотеку інше майно такого ж виду на ту ж саму або більшу вартість.</w:t>
      </w:r>
    </w:p>
    <w:p w14:paraId="3E5DE6E9" w14:textId="1D7E9DD9"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sz w:val="22"/>
          <w:szCs w:val="22"/>
        </w:rPr>
        <w:t>5.2.</w:t>
      </w:r>
      <w:r w:rsidR="00597E2D" w:rsidRPr="005423DB">
        <w:rPr>
          <w:rFonts w:ascii="Arial" w:hAnsi="Arial" w:cs="Arial"/>
          <w:b/>
          <w:sz w:val="22"/>
          <w:szCs w:val="22"/>
        </w:rPr>
        <w:t>9</w:t>
      </w:r>
      <w:r w:rsidRPr="005423DB">
        <w:rPr>
          <w:rFonts w:ascii="Arial" w:hAnsi="Arial" w:cs="Arial"/>
          <w:b/>
          <w:sz w:val="22"/>
          <w:szCs w:val="22"/>
        </w:rPr>
        <w:t>.</w:t>
      </w:r>
      <w:r w:rsidRPr="005423DB">
        <w:rPr>
          <w:rFonts w:ascii="Arial" w:hAnsi="Arial" w:cs="Arial"/>
          <w:sz w:val="22"/>
          <w:szCs w:val="22"/>
        </w:rPr>
        <w:t xml:space="preserve"> Вимагати дострокового повернення Кредиту, сплати нарахованих Процентів, можливої неустойки, комісійної винагороди та/або інших можливих платежів, у разі порушення Позичальником зобов’язань, що випливають/випливатимуть з умов кредитних договорів/договорів забезпечення, що укладені/будуть укладені у майбутньому  між Позичальником та </w:t>
      </w:r>
      <w:r w:rsidR="009B2B75" w:rsidRPr="005423DB">
        <w:rPr>
          <w:rFonts w:ascii="Arial" w:hAnsi="Arial" w:cs="Arial"/>
          <w:sz w:val="22"/>
          <w:szCs w:val="22"/>
        </w:rPr>
        <w:t>Установою</w:t>
      </w:r>
      <w:r w:rsidRPr="005423DB">
        <w:rPr>
          <w:rFonts w:ascii="Arial" w:hAnsi="Arial" w:cs="Arial"/>
          <w:sz w:val="22"/>
          <w:szCs w:val="22"/>
        </w:rPr>
        <w:t xml:space="preserve">, в рамках надання Позичальникові кредитних коштів. </w:t>
      </w:r>
      <w:r w:rsidR="009B2B75" w:rsidRPr="005423DB">
        <w:rPr>
          <w:rFonts w:ascii="Arial" w:hAnsi="Arial" w:cs="Arial"/>
          <w:sz w:val="22"/>
          <w:szCs w:val="22"/>
        </w:rPr>
        <w:t>Установа</w:t>
      </w:r>
      <w:r w:rsidRPr="005423DB">
        <w:rPr>
          <w:rFonts w:ascii="Arial" w:hAnsi="Arial" w:cs="Arial"/>
          <w:sz w:val="22"/>
          <w:szCs w:val="22"/>
        </w:rPr>
        <w:t xml:space="preserve"> має право вимагати від Позичальника здійснити дострокове повернення Кредиту протягом </w:t>
      </w:r>
      <w:r w:rsidR="00D603AD" w:rsidRPr="005423DB">
        <w:rPr>
          <w:rFonts w:ascii="Arial" w:hAnsi="Arial" w:cs="Arial"/>
          <w:sz w:val="22"/>
          <w:szCs w:val="22"/>
        </w:rPr>
        <w:t>9</w:t>
      </w:r>
      <w:r w:rsidRPr="005423DB">
        <w:rPr>
          <w:rFonts w:ascii="Arial" w:hAnsi="Arial" w:cs="Arial"/>
          <w:sz w:val="22"/>
          <w:szCs w:val="22"/>
        </w:rPr>
        <w:t>0 (</w:t>
      </w:r>
      <w:r w:rsidR="00D603AD" w:rsidRPr="005423DB">
        <w:rPr>
          <w:rFonts w:ascii="Arial" w:hAnsi="Arial" w:cs="Arial"/>
          <w:sz w:val="22"/>
          <w:szCs w:val="22"/>
        </w:rPr>
        <w:t>дев’яноста</w:t>
      </w:r>
      <w:r w:rsidRPr="005423DB">
        <w:rPr>
          <w:rFonts w:ascii="Arial" w:hAnsi="Arial" w:cs="Arial"/>
          <w:sz w:val="22"/>
          <w:szCs w:val="22"/>
        </w:rPr>
        <w:t xml:space="preserve">) календарних днів, з дати отримання Позичальником відповідного повідомлення </w:t>
      </w:r>
      <w:r w:rsidR="009B2B75" w:rsidRPr="005423DB">
        <w:rPr>
          <w:rFonts w:ascii="Arial" w:hAnsi="Arial" w:cs="Arial"/>
          <w:sz w:val="22"/>
          <w:szCs w:val="22"/>
        </w:rPr>
        <w:t>Установи</w:t>
      </w:r>
      <w:r w:rsidRPr="005423DB">
        <w:rPr>
          <w:rFonts w:ascii="Arial" w:hAnsi="Arial" w:cs="Arial"/>
          <w:sz w:val="22"/>
          <w:szCs w:val="22"/>
        </w:rPr>
        <w:t xml:space="preserve"> з вимогою дострокового повернення Кредиту, шляхом відправлення рекомендованого листа з повідомленням про вручення або шляхом доставки нарочним Позичальнику за вказаною </w:t>
      </w:r>
      <w:proofErr w:type="spellStart"/>
      <w:r w:rsidRPr="005423DB">
        <w:rPr>
          <w:rFonts w:ascii="Arial" w:hAnsi="Arial" w:cs="Arial"/>
          <w:sz w:val="22"/>
          <w:szCs w:val="22"/>
        </w:rPr>
        <w:t>адресою</w:t>
      </w:r>
      <w:proofErr w:type="spellEnd"/>
      <w:r w:rsidRPr="005423DB">
        <w:rPr>
          <w:rFonts w:ascii="Arial" w:hAnsi="Arial" w:cs="Arial"/>
          <w:sz w:val="22"/>
          <w:szCs w:val="22"/>
        </w:rPr>
        <w:t xml:space="preserve"> з відміткою про отримання. У випадку невиконання Позичальником вимоги про дострокове повернення кредиту у зазначений у повідомленні строк, наступного дня вся сума кредиту та нарахованих Процентів за користування Кредитом визнається простроченою та </w:t>
      </w:r>
      <w:r w:rsidR="009B2B75" w:rsidRPr="005423DB">
        <w:rPr>
          <w:rFonts w:ascii="Arial" w:hAnsi="Arial" w:cs="Arial"/>
          <w:sz w:val="22"/>
          <w:szCs w:val="22"/>
        </w:rPr>
        <w:t>Установа</w:t>
      </w:r>
      <w:r w:rsidRPr="005423DB">
        <w:rPr>
          <w:rFonts w:ascii="Arial" w:hAnsi="Arial" w:cs="Arial"/>
          <w:sz w:val="22"/>
          <w:szCs w:val="22"/>
        </w:rPr>
        <w:t xml:space="preserve"> має право здійснити заходи по примусовому стягненню цієї суми.</w:t>
      </w:r>
    </w:p>
    <w:p w14:paraId="33704BF7" w14:textId="77777777"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i/>
          <w:iCs/>
          <w:sz w:val="22"/>
          <w:szCs w:val="22"/>
        </w:rPr>
        <w:t>5.3. З</w:t>
      </w:r>
      <w:r w:rsidRPr="005423DB">
        <w:rPr>
          <w:rFonts w:ascii="Arial" w:hAnsi="Arial" w:cs="Arial"/>
          <w:b/>
          <w:bCs/>
          <w:i/>
          <w:iCs/>
          <w:sz w:val="22"/>
          <w:szCs w:val="22"/>
        </w:rPr>
        <w:t>обов’язання</w:t>
      </w:r>
      <w:r w:rsidRPr="005423DB">
        <w:rPr>
          <w:rFonts w:ascii="Arial" w:hAnsi="Arial" w:cs="Arial"/>
          <w:b/>
          <w:i/>
          <w:iCs/>
          <w:sz w:val="22"/>
          <w:szCs w:val="22"/>
        </w:rPr>
        <w:t xml:space="preserve"> Позичальника:</w:t>
      </w:r>
    </w:p>
    <w:p w14:paraId="761F1BF8" w14:textId="77777777"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sz w:val="22"/>
          <w:szCs w:val="22"/>
        </w:rPr>
        <w:t>5.3.1.</w:t>
      </w:r>
      <w:r w:rsidRPr="005423DB">
        <w:rPr>
          <w:rFonts w:ascii="Arial" w:hAnsi="Arial" w:cs="Arial"/>
          <w:sz w:val="22"/>
          <w:szCs w:val="22"/>
        </w:rPr>
        <w:t xml:space="preserve"> Сплатити комісійну винагороду, повернути </w:t>
      </w:r>
      <w:r w:rsidR="009B2B75" w:rsidRPr="005423DB">
        <w:rPr>
          <w:rFonts w:ascii="Arial" w:hAnsi="Arial" w:cs="Arial"/>
          <w:sz w:val="22"/>
          <w:szCs w:val="22"/>
        </w:rPr>
        <w:t>Установі</w:t>
      </w:r>
      <w:r w:rsidRPr="005423DB">
        <w:rPr>
          <w:rFonts w:ascii="Arial" w:hAnsi="Arial" w:cs="Arial"/>
          <w:sz w:val="22"/>
          <w:szCs w:val="22"/>
        </w:rPr>
        <w:t xml:space="preserve"> отриманий Кредит та сплатити нараховані Проценти за користування Кредитом в повному обсязі, виконувати інші зобов'язання  в строки та у порядку, встановлені цим Договором.</w:t>
      </w:r>
    </w:p>
    <w:p w14:paraId="2280DFBF" w14:textId="77777777" w:rsidR="00F66379" w:rsidRPr="005423DB" w:rsidRDefault="00F66379" w:rsidP="00F66379">
      <w:pPr>
        <w:jc w:val="both"/>
        <w:rPr>
          <w:rFonts w:ascii="Arial" w:hAnsi="Arial" w:cs="Arial"/>
          <w:sz w:val="22"/>
          <w:szCs w:val="22"/>
          <w:lang w:val="uk-UA"/>
        </w:rPr>
      </w:pPr>
      <w:r w:rsidRPr="005423DB">
        <w:rPr>
          <w:rFonts w:ascii="Arial" w:hAnsi="Arial" w:cs="Arial"/>
          <w:b/>
          <w:sz w:val="22"/>
          <w:szCs w:val="22"/>
          <w:lang w:val="uk-UA"/>
        </w:rPr>
        <w:t>5.3.2.</w:t>
      </w:r>
      <w:r w:rsidRPr="005423DB">
        <w:rPr>
          <w:rFonts w:ascii="Arial" w:hAnsi="Arial" w:cs="Arial"/>
          <w:sz w:val="22"/>
          <w:szCs w:val="22"/>
          <w:lang w:val="uk-UA"/>
        </w:rPr>
        <w:t xml:space="preserve"> Виконати та/або забезпечити виконання наступних дії(й) щодо страхування:</w:t>
      </w:r>
    </w:p>
    <w:p w14:paraId="021B0B16" w14:textId="77777777" w:rsidR="00EC00CC" w:rsidRPr="005423DB" w:rsidRDefault="00630568" w:rsidP="00F66379">
      <w:pPr>
        <w:jc w:val="both"/>
        <w:rPr>
          <w:rFonts w:ascii="Arial" w:hAnsi="Arial" w:cs="Arial"/>
          <w:sz w:val="22"/>
          <w:szCs w:val="22"/>
          <w:lang w:val="uk-UA"/>
        </w:rPr>
      </w:pPr>
      <w:r w:rsidRPr="005423DB">
        <w:rPr>
          <w:rFonts w:ascii="Arial" w:hAnsi="Arial" w:cs="Arial"/>
          <w:sz w:val="22"/>
          <w:szCs w:val="22"/>
          <w:lang w:val="uk-UA"/>
        </w:rPr>
        <w:t>5.3.2.1</w:t>
      </w:r>
      <w:r w:rsidR="00F66379" w:rsidRPr="005423DB">
        <w:rPr>
          <w:rFonts w:ascii="Arial" w:hAnsi="Arial" w:cs="Arial"/>
          <w:sz w:val="22"/>
          <w:szCs w:val="22"/>
          <w:lang w:val="uk-UA"/>
        </w:rPr>
        <w:t>. Не пізніше дня укладання договору(</w:t>
      </w:r>
      <w:proofErr w:type="spellStart"/>
      <w:r w:rsidR="00F66379" w:rsidRPr="005423DB">
        <w:rPr>
          <w:rFonts w:ascii="Arial" w:hAnsi="Arial" w:cs="Arial"/>
          <w:sz w:val="22"/>
          <w:szCs w:val="22"/>
          <w:lang w:val="uk-UA"/>
        </w:rPr>
        <w:t>ів</w:t>
      </w:r>
      <w:proofErr w:type="spellEnd"/>
      <w:r w:rsidR="00F66379" w:rsidRPr="005423DB">
        <w:rPr>
          <w:rFonts w:ascii="Arial" w:hAnsi="Arial" w:cs="Arial"/>
          <w:sz w:val="22"/>
          <w:szCs w:val="22"/>
          <w:lang w:val="uk-UA"/>
        </w:rPr>
        <w:t xml:space="preserve">) іпотеки застрахувати та/або забезпечити страхування </w:t>
      </w:r>
    </w:p>
    <w:p w14:paraId="45147688" w14:textId="50F07B3D" w:rsidR="00F66379" w:rsidRPr="005423DB" w:rsidRDefault="00EC00CC" w:rsidP="00F66379">
      <w:pPr>
        <w:jc w:val="both"/>
        <w:rPr>
          <w:rFonts w:ascii="Arial" w:hAnsi="Arial" w:cs="Arial"/>
          <w:sz w:val="22"/>
          <w:szCs w:val="22"/>
          <w:lang w:val="uk-UA"/>
        </w:rPr>
      </w:pPr>
      <w:r w:rsidRPr="005423DB">
        <w:rPr>
          <w:rFonts w:ascii="Arial" w:hAnsi="Arial" w:cs="Arial"/>
          <w:sz w:val="22"/>
          <w:szCs w:val="22"/>
          <w:lang w:val="uk-UA"/>
        </w:rPr>
        <w:t xml:space="preserve">- </w:t>
      </w:r>
      <w:r w:rsidR="00F66379" w:rsidRPr="005423DB">
        <w:rPr>
          <w:rFonts w:ascii="Arial" w:hAnsi="Arial" w:cs="Arial"/>
          <w:sz w:val="22"/>
          <w:szCs w:val="22"/>
          <w:lang w:val="uk-UA"/>
        </w:rPr>
        <w:t>предмету іпотеки, визначеного пунктом 3.8. цього Договору на його повну вартість, а також надати договір(ори) страхування та документи, що підтверджують сплату страхових платежів. Договір(ори) страхування має(</w:t>
      </w:r>
      <w:proofErr w:type="spellStart"/>
      <w:r w:rsidR="00F66379" w:rsidRPr="005423DB">
        <w:rPr>
          <w:rFonts w:ascii="Arial" w:hAnsi="Arial" w:cs="Arial"/>
          <w:sz w:val="22"/>
          <w:szCs w:val="22"/>
          <w:lang w:val="uk-UA"/>
        </w:rPr>
        <w:t>ють</w:t>
      </w:r>
      <w:proofErr w:type="spellEnd"/>
      <w:r w:rsidR="00F66379" w:rsidRPr="005423DB">
        <w:rPr>
          <w:rFonts w:ascii="Arial" w:hAnsi="Arial" w:cs="Arial"/>
          <w:sz w:val="22"/>
          <w:szCs w:val="22"/>
          <w:lang w:val="uk-UA"/>
        </w:rPr>
        <w:t xml:space="preserve">) укладатися на користь </w:t>
      </w:r>
      <w:r w:rsidR="009B2B75" w:rsidRPr="005423DB">
        <w:rPr>
          <w:rFonts w:ascii="Arial" w:hAnsi="Arial" w:cs="Arial"/>
          <w:sz w:val="22"/>
          <w:szCs w:val="22"/>
          <w:lang w:val="uk-UA"/>
        </w:rPr>
        <w:t>Установи</w:t>
      </w:r>
      <w:r w:rsidR="00F66379" w:rsidRPr="005423DB">
        <w:rPr>
          <w:rFonts w:ascii="Arial" w:hAnsi="Arial" w:cs="Arial"/>
          <w:sz w:val="22"/>
          <w:szCs w:val="22"/>
          <w:lang w:val="uk-UA"/>
        </w:rPr>
        <w:t xml:space="preserve">, як </w:t>
      </w:r>
      <w:proofErr w:type="spellStart"/>
      <w:r w:rsidR="00F66379" w:rsidRPr="005423DB">
        <w:rPr>
          <w:rFonts w:ascii="Arial" w:hAnsi="Arial" w:cs="Arial"/>
          <w:sz w:val="22"/>
          <w:szCs w:val="22"/>
          <w:lang w:val="uk-UA"/>
        </w:rPr>
        <w:t>Вигодонабувача</w:t>
      </w:r>
      <w:proofErr w:type="spellEnd"/>
      <w:r w:rsidR="00F66379" w:rsidRPr="005423DB">
        <w:rPr>
          <w:rFonts w:ascii="Arial" w:hAnsi="Arial" w:cs="Arial"/>
          <w:sz w:val="22"/>
          <w:szCs w:val="22"/>
          <w:lang w:val="uk-UA"/>
        </w:rPr>
        <w:t>, на умовах, визначених договором (-</w:t>
      </w:r>
      <w:proofErr w:type="spellStart"/>
      <w:r w:rsidR="00F66379" w:rsidRPr="005423DB">
        <w:rPr>
          <w:rFonts w:ascii="Arial" w:hAnsi="Arial" w:cs="Arial"/>
          <w:sz w:val="22"/>
          <w:szCs w:val="22"/>
          <w:lang w:val="uk-UA"/>
        </w:rPr>
        <w:t>ами</w:t>
      </w:r>
      <w:proofErr w:type="spellEnd"/>
      <w:r w:rsidR="00F66379" w:rsidRPr="005423DB">
        <w:rPr>
          <w:rFonts w:ascii="Arial" w:hAnsi="Arial" w:cs="Arial"/>
          <w:sz w:val="22"/>
          <w:szCs w:val="22"/>
          <w:lang w:val="uk-UA"/>
        </w:rPr>
        <w:t>) іпотеки та цим Договором</w:t>
      </w:r>
      <w:r w:rsidRPr="005423DB">
        <w:rPr>
          <w:rFonts w:ascii="Arial" w:hAnsi="Arial" w:cs="Arial"/>
          <w:sz w:val="22"/>
          <w:szCs w:val="22"/>
          <w:lang w:val="uk-UA"/>
        </w:rPr>
        <w:t>;</w:t>
      </w:r>
    </w:p>
    <w:p w14:paraId="118054A2" w14:textId="10E0CFAD" w:rsidR="00EC00CC" w:rsidRPr="005423DB" w:rsidRDefault="00EC00CC" w:rsidP="00F66379">
      <w:pPr>
        <w:jc w:val="both"/>
        <w:rPr>
          <w:rFonts w:ascii="Arial" w:hAnsi="Arial" w:cs="Arial"/>
          <w:sz w:val="22"/>
          <w:szCs w:val="22"/>
          <w:lang w:val="uk-UA"/>
        </w:rPr>
      </w:pPr>
      <w:r w:rsidRPr="005423DB">
        <w:rPr>
          <w:rFonts w:ascii="Arial" w:hAnsi="Arial" w:cs="Arial"/>
          <w:sz w:val="22"/>
          <w:szCs w:val="22"/>
          <w:lang w:val="uk-UA"/>
        </w:rPr>
        <w:t>- життя Позичальника від ризиків смерті, стійкої втрати Позичальником працездатності (становлення І-</w:t>
      </w:r>
      <w:proofErr w:type="spellStart"/>
      <w:r w:rsidRPr="005423DB">
        <w:rPr>
          <w:rFonts w:ascii="Arial" w:hAnsi="Arial" w:cs="Arial"/>
          <w:sz w:val="22"/>
          <w:szCs w:val="22"/>
          <w:lang w:val="uk-UA"/>
        </w:rPr>
        <w:t>ої</w:t>
      </w:r>
      <w:proofErr w:type="spellEnd"/>
      <w:r w:rsidRPr="005423DB">
        <w:rPr>
          <w:rFonts w:ascii="Arial" w:hAnsi="Arial" w:cs="Arial"/>
          <w:sz w:val="22"/>
          <w:szCs w:val="22"/>
          <w:lang w:val="uk-UA"/>
        </w:rPr>
        <w:t>, ІІ-</w:t>
      </w:r>
      <w:proofErr w:type="spellStart"/>
      <w:r w:rsidRPr="005423DB">
        <w:rPr>
          <w:rFonts w:ascii="Arial" w:hAnsi="Arial" w:cs="Arial"/>
          <w:sz w:val="22"/>
          <w:szCs w:val="22"/>
          <w:lang w:val="uk-UA"/>
        </w:rPr>
        <w:t>ої</w:t>
      </w:r>
      <w:proofErr w:type="spellEnd"/>
      <w:r w:rsidRPr="005423DB">
        <w:rPr>
          <w:rFonts w:ascii="Arial" w:hAnsi="Arial" w:cs="Arial"/>
          <w:sz w:val="22"/>
          <w:szCs w:val="22"/>
          <w:lang w:val="uk-UA"/>
        </w:rPr>
        <w:t xml:space="preserve"> групи інвалідності), що сталися внаслідок нещасного випадку, в період дії Кредитного договору на суму Кредиту, а також надати договір(ори) страхування та документи, що підтверджують сплату страхових платежів. Договір(ори) страхування має(</w:t>
      </w:r>
      <w:proofErr w:type="spellStart"/>
      <w:r w:rsidRPr="005423DB">
        <w:rPr>
          <w:rFonts w:ascii="Arial" w:hAnsi="Arial" w:cs="Arial"/>
          <w:sz w:val="22"/>
          <w:szCs w:val="22"/>
          <w:lang w:val="uk-UA"/>
        </w:rPr>
        <w:t>ють</w:t>
      </w:r>
      <w:proofErr w:type="spellEnd"/>
      <w:r w:rsidRPr="005423DB">
        <w:rPr>
          <w:rFonts w:ascii="Arial" w:hAnsi="Arial" w:cs="Arial"/>
          <w:sz w:val="22"/>
          <w:szCs w:val="22"/>
          <w:lang w:val="uk-UA"/>
        </w:rPr>
        <w:t xml:space="preserve">) укладатися на користь Установи, як </w:t>
      </w:r>
      <w:proofErr w:type="spellStart"/>
      <w:r w:rsidRPr="005423DB">
        <w:rPr>
          <w:rFonts w:ascii="Arial" w:hAnsi="Arial" w:cs="Arial"/>
          <w:sz w:val="22"/>
          <w:szCs w:val="22"/>
          <w:lang w:val="uk-UA"/>
        </w:rPr>
        <w:t>Вигодонабувача</w:t>
      </w:r>
      <w:proofErr w:type="spellEnd"/>
      <w:r w:rsidRPr="005423DB">
        <w:rPr>
          <w:rFonts w:ascii="Arial" w:hAnsi="Arial" w:cs="Arial"/>
          <w:sz w:val="22"/>
          <w:szCs w:val="22"/>
          <w:lang w:val="uk-UA"/>
        </w:rPr>
        <w:t>, на умовах, визначених цим Договором.</w:t>
      </w:r>
    </w:p>
    <w:p w14:paraId="3D141892" w14:textId="18EFFBFC" w:rsidR="00F66379" w:rsidRPr="005423DB" w:rsidRDefault="00F66379" w:rsidP="00F66379">
      <w:pPr>
        <w:tabs>
          <w:tab w:val="left" w:pos="709"/>
        </w:tabs>
        <w:autoSpaceDE w:val="0"/>
        <w:autoSpaceDN w:val="0"/>
        <w:adjustRightInd w:val="0"/>
        <w:jc w:val="both"/>
        <w:rPr>
          <w:rFonts w:ascii="Arial" w:hAnsi="Arial" w:cs="Arial"/>
          <w:sz w:val="22"/>
          <w:szCs w:val="22"/>
          <w:lang w:val="uk-UA"/>
        </w:rPr>
      </w:pPr>
      <w:r w:rsidRPr="005423DB">
        <w:rPr>
          <w:rFonts w:ascii="Arial" w:hAnsi="Arial" w:cs="Arial"/>
          <w:sz w:val="22"/>
          <w:szCs w:val="22"/>
          <w:lang w:val="uk-UA"/>
        </w:rPr>
        <w:t>5.3.2.</w:t>
      </w:r>
      <w:r w:rsidR="001566EC" w:rsidRPr="005423DB">
        <w:rPr>
          <w:rFonts w:ascii="Arial" w:hAnsi="Arial" w:cs="Arial"/>
          <w:sz w:val="22"/>
          <w:szCs w:val="22"/>
          <w:lang w:val="uk-UA"/>
        </w:rPr>
        <w:t>2</w:t>
      </w:r>
      <w:r w:rsidRPr="005423DB">
        <w:rPr>
          <w:rFonts w:ascii="Arial" w:hAnsi="Arial" w:cs="Arial"/>
          <w:sz w:val="22"/>
          <w:szCs w:val="22"/>
          <w:lang w:val="uk-UA"/>
        </w:rPr>
        <w:t>. Договори страхування, укладен</w:t>
      </w:r>
      <w:r w:rsidR="00630568" w:rsidRPr="005423DB">
        <w:rPr>
          <w:rFonts w:ascii="Arial" w:hAnsi="Arial" w:cs="Arial"/>
          <w:sz w:val="22"/>
          <w:szCs w:val="22"/>
          <w:lang w:val="uk-UA"/>
        </w:rPr>
        <w:t>ня яких передбачено п. 5.3.2.1.</w:t>
      </w:r>
      <w:r w:rsidRPr="005423DB">
        <w:rPr>
          <w:rFonts w:ascii="Arial" w:hAnsi="Arial" w:cs="Arial"/>
          <w:sz w:val="22"/>
          <w:szCs w:val="22"/>
          <w:lang w:val="uk-UA"/>
        </w:rPr>
        <w:t>, мають укладатись з страховою компанією строком не менше ніж на 1 (один) календарний рік зі сплатою страхового платежу єдиною сумою. При цьому дата закінчення строку дії договорів страхування, що укладаються в останній рік дії цього Договору, має бути не раніше ніж дата, зазначена в п. 3.2. Договору.</w:t>
      </w:r>
    </w:p>
    <w:p w14:paraId="46FF78B9" w14:textId="77777777" w:rsidR="00B3136E" w:rsidRPr="005423DB" w:rsidRDefault="007E2818" w:rsidP="00FE5900">
      <w:pPr>
        <w:tabs>
          <w:tab w:val="left" w:pos="6875"/>
        </w:tabs>
        <w:autoSpaceDE w:val="0"/>
        <w:autoSpaceDN w:val="0"/>
        <w:adjustRightInd w:val="0"/>
        <w:jc w:val="both"/>
        <w:rPr>
          <w:rFonts w:ascii="Arial" w:hAnsi="Arial" w:cs="Arial"/>
          <w:sz w:val="22"/>
          <w:szCs w:val="22"/>
          <w:lang w:val="uk-UA"/>
        </w:rPr>
      </w:pPr>
      <w:r w:rsidRPr="005423DB">
        <w:rPr>
          <w:rFonts w:ascii="Arial" w:hAnsi="Arial" w:cs="Arial"/>
          <w:b/>
          <w:sz w:val="22"/>
          <w:szCs w:val="22"/>
          <w:lang w:val="uk-UA"/>
        </w:rPr>
        <w:t>5.3.3.</w:t>
      </w:r>
      <w:r w:rsidRPr="005423DB">
        <w:rPr>
          <w:rFonts w:ascii="Arial" w:hAnsi="Arial" w:cs="Arial"/>
          <w:sz w:val="22"/>
          <w:szCs w:val="22"/>
          <w:lang w:val="uk-UA"/>
        </w:rPr>
        <w:t xml:space="preserve"> Протягом дії цього Договору та договору(</w:t>
      </w:r>
      <w:proofErr w:type="spellStart"/>
      <w:r w:rsidRPr="005423DB">
        <w:rPr>
          <w:rFonts w:ascii="Arial" w:hAnsi="Arial" w:cs="Arial"/>
          <w:sz w:val="22"/>
          <w:szCs w:val="22"/>
          <w:lang w:val="uk-UA"/>
        </w:rPr>
        <w:t>ів</w:t>
      </w:r>
      <w:proofErr w:type="spellEnd"/>
      <w:r w:rsidRPr="005423DB">
        <w:rPr>
          <w:rFonts w:ascii="Arial" w:hAnsi="Arial" w:cs="Arial"/>
          <w:sz w:val="22"/>
          <w:szCs w:val="22"/>
          <w:lang w:val="uk-UA"/>
        </w:rPr>
        <w:t>) забезпечення Позичальник зобов’язаний здійснювати та/або забезпечувати безперервне страхування</w:t>
      </w:r>
      <w:r w:rsidR="00DA22B9" w:rsidRPr="005423DB">
        <w:rPr>
          <w:rFonts w:ascii="Arial" w:hAnsi="Arial" w:cs="Arial"/>
          <w:sz w:val="22"/>
          <w:szCs w:val="22"/>
          <w:lang w:val="uk-UA"/>
        </w:rPr>
        <w:t xml:space="preserve"> </w:t>
      </w:r>
      <w:r w:rsidRPr="005423DB">
        <w:rPr>
          <w:rFonts w:ascii="Arial" w:hAnsi="Arial" w:cs="Arial"/>
          <w:sz w:val="22"/>
          <w:szCs w:val="22"/>
          <w:lang w:val="uk-UA"/>
        </w:rPr>
        <w:t>шляхом укладання договорів страхування в порядку та на умовах, визначених пунктом 5.3.2. цього Договору та договором(</w:t>
      </w:r>
      <w:proofErr w:type="spellStart"/>
      <w:r w:rsidRPr="005423DB">
        <w:rPr>
          <w:rFonts w:ascii="Arial" w:hAnsi="Arial" w:cs="Arial"/>
          <w:sz w:val="22"/>
          <w:szCs w:val="22"/>
          <w:lang w:val="uk-UA"/>
        </w:rPr>
        <w:t>ами</w:t>
      </w:r>
      <w:proofErr w:type="spellEnd"/>
      <w:r w:rsidRPr="005423DB">
        <w:rPr>
          <w:rFonts w:ascii="Arial" w:hAnsi="Arial" w:cs="Arial"/>
          <w:sz w:val="22"/>
          <w:szCs w:val="22"/>
          <w:lang w:val="uk-UA"/>
        </w:rPr>
        <w:t>) забезпечення, а також не пізніше дня закінчення попереднього(їх) договору(</w:t>
      </w:r>
      <w:proofErr w:type="spellStart"/>
      <w:r w:rsidRPr="005423DB">
        <w:rPr>
          <w:rFonts w:ascii="Arial" w:hAnsi="Arial" w:cs="Arial"/>
          <w:sz w:val="22"/>
          <w:szCs w:val="22"/>
          <w:lang w:val="uk-UA"/>
        </w:rPr>
        <w:t>ів</w:t>
      </w:r>
      <w:proofErr w:type="spellEnd"/>
      <w:r w:rsidRPr="005423DB">
        <w:rPr>
          <w:rFonts w:ascii="Arial" w:hAnsi="Arial" w:cs="Arial"/>
          <w:sz w:val="22"/>
          <w:szCs w:val="22"/>
          <w:lang w:val="uk-UA"/>
        </w:rPr>
        <w:t>) страхування</w:t>
      </w:r>
      <w:r w:rsidRPr="005423DB" w:rsidDel="00ED7B30">
        <w:rPr>
          <w:rFonts w:ascii="Arial" w:hAnsi="Arial" w:cs="Arial"/>
          <w:sz w:val="22"/>
          <w:szCs w:val="22"/>
          <w:lang w:val="uk-UA"/>
        </w:rPr>
        <w:t xml:space="preserve"> </w:t>
      </w:r>
      <w:r w:rsidRPr="005423DB">
        <w:rPr>
          <w:rFonts w:ascii="Arial" w:hAnsi="Arial" w:cs="Arial"/>
          <w:sz w:val="22"/>
          <w:szCs w:val="22"/>
          <w:lang w:val="uk-UA"/>
        </w:rPr>
        <w:t xml:space="preserve">надавати </w:t>
      </w:r>
      <w:r w:rsidR="009B2B75" w:rsidRPr="005423DB">
        <w:rPr>
          <w:rFonts w:ascii="Arial" w:hAnsi="Arial" w:cs="Arial"/>
          <w:sz w:val="22"/>
          <w:szCs w:val="22"/>
          <w:lang w:val="uk-UA"/>
        </w:rPr>
        <w:t>Установі</w:t>
      </w:r>
      <w:r w:rsidRPr="005423DB">
        <w:rPr>
          <w:rFonts w:ascii="Arial" w:hAnsi="Arial" w:cs="Arial"/>
          <w:sz w:val="22"/>
          <w:szCs w:val="22"/>
          <w:lang w:val="uk-UA"/>
        </w:rPr>
        <w:t xml:space="preserve"> договори страхування та документи, що підтверджують сплату страхових платежів єдиною сумою. Позичальник зобов’язаний виконувати вимоги договорів страхування, достроково не припиняти їх дію та не змінювати та/або доповнювати умови цих договорів страхування без попереднього письмового погодження з </w:t>
      </w:r>
      <w:r w:rsidR="00296A7E" w:rsidRPr="005423DB">
        <w:rPr>
          <w:rFonts w:ascii="Arial" w:hAnsi="Arial" w:cs="Arial"/>
          <w:sz w:val="22"/>
          <w:szCs w:val="22"/>
          <w:lang w:val="uk-UA"/>
        </w:rPr>
        <w:t>Установою</w:t>
      </w:r>
      <w:r w:rsidRPr="005423DB">
        <w:rPr>
          <w:rFonts w:ascii="Arial" w:hAnsi="Arial" w:cs="Arial"/>
          <w:sz w:val="22"/>
          <w:szCs w:val="22"/>
          <w:lang w:val="uk-UA"/>
        </w:rPr>
        <w:t>.</w:t>
      </w:r>
    </w:p>
    <w:p w14:paraId="51C72952" w14:textId="77777777" w:rsidR="00B3136E" w:rsidRPr="005423DB" w:rsidRDefault="00B3136E" w:rsidP="00F047D3">
      <w:pPr>
        <w:jc w:val="both"/>
        <w:rPr>
          <w:rFonts w:ascii="Arial" w:hAnsi="Arial" w:cs="Arial"/>
          <w:spacing w:val="-20"/>
          <w:sz w:val="22"/>
          <w:szCs w:val="22"/>
          <w:lang w:val="uk-UA"/>
        </w:rPr>
      </w:pPr>
      <w:r w:rsidRPr="005423DB">
        <w:rPr>
          <w:rFonts w:ascii="Arial" w:hAnsi="Arial" w:cs="Arial"/>
          <w:b/>
          <w:sz w:val="22"/>
          <w:szCs w:val="22"/>
          <w:lang w:val="uk-UA"/>
        </w:rPr>
        <w:lastRenderedPageBreak/>
        <w:t>5.3.4.</w:t>
      </w:r>
      <w:r w:rsidRPr="005423DB">
        <w:rPr>
          <w:rFonts w:ascii="Arial" w:hAnsi="Arial" w:cs="Arial"/>
          <w:sz w:val="22"/>
          <w:szCs w:val="22"/>
          <w:lang w:val="uk-UA"/>
        </w:rPr>
        <w:t xml:space="preserve"> </w:t>
      </w:r>
      <w:r w:rsidR="009C29A7" w:rsidRPr="005423DB">
        <w:rPr>
          <w:rFonts w:ascii="Arial" w:hAnsi="Arial" w:cs="Arial"/>
          <w:sz w:val="22"/>
          <w:szCs w:val="22"/>
          <w:lang w:val="uk-UA"/>
        </w:rPr>
        <w:t>П</w:t>
      </w:r>
      <w:r w:rsidRPr="005423DB">
        <w:rPr>
          <w:rFonts w:ascii="Arial" w:hAnsi="Arial" w:cs="Arial"/>
          <w:sz w:val="22"/>
          <w:szCs w:val="22"/>
          <w:lang w:val="uk-UA"/>
        </w:rPr>
        <w:t xml:space="preserve">ротягом 5 (п’яти) робочих днів з дня отримання вимоги </w:t>
      </w:r>
      <w:r w:rsidR="009C29A7" w:rsidRPr="005423DB">
        <w:rPr>
          <w:rFonts w:ascii="Arial" w:hAnsi="Arial" w:cs="Arial"/>
          <w:sz w:val="22"/>
          <w:szCs w:val="22"/>
          <w:lang w:val="uk-UA"/>
        </w:rPr>
        <w:t>Установи</w:t>
      </w:r>
      <w:r w:rsidRPr="005423DB">
        <w:rPr>
          <w:rFonts w:ascii="Arial" w:hAnsi="Arial" w:cs="Arial"/>
          <w:sz w:val="22"/>
          <w:szCs w:val="22"/>
          <w:lang w:val="uk-UA"/>
        </w:rPr>
        <w:t xml:space="preserve">, надавати </w:t>
      </w:r>
      <w:r w:rsidR="009C29A7" w:rsidRPr="005423DB">
        <w:rPr>
          <w:rFonts w:ascii="Arial" w:hAnsi="Arial" w:cs="Arial"/>
          <w:sz w:val="22"/>
          <w:szCs w:val="22"/>
          <w:lang w:val="uk-UA"/>
        </w:rPr>
        <w:t>Установі</w:t>
      </w:r>
      <w:r w:rsidRPr="005423DB">
        <w:rPr>
          <w:rFonts w:ascii="Arial" w:hAnsi="Arial" w:cs="Arial"/>
          <w:sz w:val="22"/>
          <w:szCs w:val="22"/>
          <w:lang w:val="uk-UA"/>
        </w:rPr>
        <w:t xml:space="preserve"> документи, що підтверджують фінансовий стан Позичальника та його платоспроможність, в тому числі довідки про його доходи, доходи членів сім’ї Позичальника, довідки про заборгованість в банках, інші довідки та документи за вимогою </w:t>
      </w:r>
      <w:r w:rsidR="009C29A7" w:rsidRPr="005423DB">
        <w:rPr>
          <w:rFonts w:ascii="Arial" w:hAnsi="Arial" w:cs="Arial"/>
          <w:sz w:val="22"/>
          <w:szCs w:val="22"/>
          <w:lang w:val="uk-UA"/>
        </w:rPr>
        <w:t>Установи</w:t>
      </w:r>
      <w:r w:rsidRPr="005423DB">
        <w:rPr>
          <w:rFonts w:ascii="Arial" w:hAnsi="Arial" w:cs="Arial"/>
          <w:sz w:val="22"/>
          <w:szCs w:val="22"/>
          <w:lang w:val="uk-UA"/>
        </w:rPr>
        <w:t xml:space="preserve">. </w:t>
      </w:r>
    </w:p>
    <w:p w14:paraId="60892001" w14:textId="77777777" w:rsidR="00060CE3" w:rsidRPr="005423DB" w:rsidRDefault="00B3136E" w:rsidP="00134495">
      <w:pPr>
        <w:pStyle w:val="a3"/>
        <w:widowControl/>
        <w:spacing w:after="0"/>
        <w:jc w:val="both"/>
        <w:rPr>
          <w:rFonts w:ascii="Arial" w:hAnsi="Arial" w:cs="Arial"/>
          <w:sz w:val="22"/>
          <w:szCs w:val="22"/>
        </w:rPr>
      </w:pPr>
      <w:r w:rsidRPr="005423DB">
        <w:rPr>
          <w:rFonts w:ascii="Arial" w:hAnsi="Arial" w:cs="Arial"/>
          <w:b/>
          <w:sz w:val="22"/>
          <w:szCs w:val="22"/>
        </w:rPr>
        <w:t>5.3.5</w:t>
      </w:r>
      <w:r w:rsidRPr="005423DB">
        <w:rPr>
          <w:rFonts w:ascii="Arial" w:hAnsi="Arial" w:cs="Arial"/>
          <w:sz w:val="22"/>
          <w:szCs w:val="22"/>
        </w:rPr>
        <w:t xml:space="preserve">. На першу вимогу </w:t>
      </w:r>
      <w:r w:rsidR="009C29A7" w:rsidRPr="005423DB">
        <w:rPr>
          <w:rFonts w:ascii="Arial" w:hAnsi="Arial" w:cs="Arial"/>
          <w:sz w:val="22"/>
          <w:szCs w:val="22"/>
        </w:rPr>
        <w:t>Установи</w:t>
      </w:r>
      <w:r w:rsidRPr="005423DB">
        <w:rPr>
          <w:rFonts w:ascii="Arial" w:hAnsi="Arial" w:cs="Arial"/>
          <w:sz w:val="22"/>
          <w:szCs w:val="22"/>
        </w:rPr>
        <w:t xml:space="preserve"> надавати можливість уповноваженим особам </w:t>
      </w:r>
      <w:r w:rsidR="009C29A7" w:rsidRPr="005423DB">
        <w:rPr>
          <w:rFonts w:ascii="Arial" w:hAnsi="Arial" w:cs="Arial"/>
          <w:sz w:val="22"/>
          <w:szCs w:val="22"/>
        </w:rPr>
        <w:t>Установи</w:t>
      </w:r>
      <w:r w:rsidRPr="005423DB">
        <w:rPr>
          <w:rFonts w:ascii="Arial" w:hAnsi="Arial" w:cs="Arial"/>
          <w:sz w:val="22"/>
          <w:szCs w:val="22"/>
        </w:rPr>
        <w:t xml:space="preserve"> здійснювати перевірку фактичної наявності та фізичного стану майна, застава якого є забезпеченням виконання зобов’язань Позичальника за цим Договором, а також забезпечити безперешкодний доступ представників </w:t>
      </w:r>
      <w:r w:rsidR="009C29A7" w:rsidRPr="005423DB">
        <w:rPr>
          <w:rFonts w:ascii="Arial" w:hAnsi="Arial" w:cs="Arial"/>
          <w:sz w:val="22"/>
          <w:szCs w:val="22"/>
        </w:rPr>
        <w:t>Установи</w:t>
      </w:r>
      <w:r w:rsidRPr="005423DB">
        <w:rPr>
          <w:rFonts w:ascii="Arial" w:hAnsi="Arial" w:cs="Arial"/>
          <w:sz w:val="22"/>
          <w:szCs w:val="22"/>
        </w:rPr>
        <w:t xml:space="preserve"> на територію Позичальника та до місця знаходження заставленого майна з метою перевірки та стану збереження предмету застави. </w:t>
      </w:r>
    </w:p>
    <w:p w14:paraId="079DB1D0" w14:textId="77777777" w:rsidR="00134495" w:rsidRPr="005423DB" w:rsidRDefault="00BF60B2" w:rsidP="00134495">
      <w:pPr>
        <w:pStyle w:val="a3"/>
        <w:widowControl/>
        <w:spacing w:after="0"/>
        <w:jc w:val="both"/>
        <w:rPr>
          <w:rFonts w:ascii="Arial" w:hAnsi="Arial" w:cs="Arial"/>
          <w:sz w:val="22"/>
          <w:szCs w:val="22"/>
        </w:rPr>
      </w:pPr>
      <w:r w:rsidRPr="005423DB">
        <w:rPr>
          <w:rFonts w:ascii="Arial" w:hAnsi="Arial" w:cs="Arial"/>
          <w:b/>
          <w:sz w:val="22"/>
          <w:szCs w:val="22"/>
        </w:rPr>
        <w:t>5.3.6.</w:t>
      </w:r>
      <w:r w:rsidRPr="005423DB">
        <w:rPr>
          <w:rFonts w:ascii="Arial" w:hAnsi="Arial" w:cs="Arial"/>
          <w:sz w:val="22"/>
          <w:szCs w:val="22"/>
        </w:rPr>
        <w:t xml:space="preserve"> </w:t>
      </w:r>
      <w:r w:rsidR="00134495" w:rsidRPr="005423DB">
        <w:rPr>
          <w:rFonts w:ascii="Arial" w:hAnsi="Arial" w:cs="Arial"/>
          <w:sz w:val="22"/>
          <w:szCs w:val="22"/>
          <w:lang w:eastAsia="ar-SA"/>
        </w:rPr>
        <w:t xml:space="preserve">Позичальник зобов’язується не використовувати предмет іпотеки для здійснення господарської комерційної діяльності (підприємництва) без отримання попередньої письмової згоди </w:t>
      </w:r>
      <w:r w:rsidR="009C29A7" w:rsidRPr="005423DB">
        <w:rPr>
          <w:rFonts w:ascii="Arial" w:hAnsi="Arial" w:cs="Arial"/>
          <w:sz w:val="22"/>
          <w:szCs w:val="22"/>
          <w:lang w:eastAsia="ar-SA"/>
        </w:rPr>
        <w:t>Установи</w:t>
      </w:r>
      <w:r w:rsidR="00134495" w:rsidRPr="005423DB">
        <w:rPr>
          <w:rFonts w:ascii="Arial" w:hAnsi="Arial" w:cs="Arial"/>
          <w:sz w:val="22"/>
          <w:szCs w:val="22"/>
          <w:lang w:eastAsia="ar-SA"/>
        </w:rPr>
        <w:t>.</w:t>
      </w:r>
    </w:p>
    <w:p w14:paraId="47BB3E2C" w14:textId="77777777" w:rsidR="00B3136E" w:rsidRPr="005423DB" w:rsidRDefault="00B3136E" w:rsidP="00E05115">
      <w:pPr>
        <w:pStyle w:val="a3"/>
        <w:widowControl/>
        <w:tabs>
          <w:tab w:val="num" w:pos="540"/>
        </w:tabs>
        <w:spacing w:after="0"/>
        <w:jc w:val="both"/>
        <w:rPr>
          <w:rFonts w:ascii="Arial" w:hAnsi="Arial" w:cs="Arial"/>
          <w:b/>
          <w:sz w:val="22"/>
          <w:szCs w:val="22"/>
        </w:rPr>
      </w:pPr>
      <w:r w:rsidRPr="005423DB">
        <w:rPr>
          <w:rFonts w:ascii="Arial" w:hAnsi="Arial" w:cs="Arial"/>
          <w:b/>
          <w:sz w:val="22"/>
          <w:szCs w:val="22"/>
        </w:rPr>
        <w:t>5.3.7.</w:t>
      </w:r>
      <w:r w:rsidRPr="005423DB">
        <w:rPr>
          <w:rFonts w:ascii="Arial" w:hAnsi="Arial" w:cs="Arial"/>
          <w:sz w:val="22"/>
          <w:szCs w:val="22"/>
        </w:rPr>
        <w:t xml:space="preserve"> На час дії цього Договору попередньо не пізніше ніж за 10 (десять) робочих днів письмово повідомляти </w:t>
      </w:r>
      <w:r w:rsidR="009C29A7" w:rsidRPr="005423DB">
        <w:rPr>
          <w:rFonts w:ascii="Arial" w:hAnsi="Arial" w:cs="Arial"/>
          <w:sz w:val="22"/>
          <w:szCs w:val="22"/>
        </w:rPr>
        <w:t>Установу</w:t>
      </w:r>
      <w:r w:rsidRPr="005423DB">
        <w:rPr>
          <w:rFonts w:ascii="Arial" w:hAnsi="Arial" w:cs="Arial"/>
          <w:sz w:val="22"/>
          <w:szCs w:val="22"/>
        </w:rPr>
        <w:t xml:space="preserve"> про: </w:t>
      </w:r>
    </w:p>
    <w:p w14:paraId="754CEE01" w14:textId="77777777" w:rsidR="00B3136E" w:rsidRPr="005423DB" w:rsidRDefault="00B3136E" w:rsidP="00E05115">
      <w:pPr>
        <w:pStyle w:val="a3"/>
        <w:widowControl/>
        <w:numPr>
          <w:ilvl w:val="0"/>
          <w:numId w:val="9"/>
        </w:numPr>
        <w:tabs>
          <w:tab w:val="clear" w:pos="1468"/>
          <w:tab w:val="left" w:pos="180"/>
        </w:tabs>
        <w:spacing w:after="0"/>
        <w:ind w:left="0" w:firstLine="0"/>
        <w:jc w:val="both"/>
        <w:rPr>
          <w:rFonts w:ascii="Arial" w:hAnsi="Arial" w:cs="Arial"/>
          <w:sz w:val="22"/>
          <w:szCs w:val="22"/>
        </w:rPr>
      </w:pPr>
      <w:r w:rsidRPr="005423DB">
        <w:rPr>
          <w:rFonts w:ascii="Arial" w:hAnsi="Arial" w:cs="Arial"/>
          <w:sz w:val="22"/>
          <w:szCs w:val="22"/>
        </w:rPr>
        <w:t xml:space="preserve">отримання кредитів та їх різновидів (гарантії, акредитиви, тощо) в інших банках/фінансових установах з наданням відомостей щодо суми, строку та забезпечення кредиту; </w:t>
      </w:r>
    </w:p>
    <w:p w14:paraId="23539C45" w14:textId="77777777" w:rsidR="00B3136E" w:rsidRPr="005423DB" w:rsidRDefault="00B3136E" w:rsidP="00E05115">
      <w:pPr>
        <w:pStyle w:val="a3"/>
        <w:widowControl/>
        <w:tabs>
          <w:tab w:val="left" w:pos="180"/>
        </w:tabs>
        <w:spacing w:after="0"/>
        <w:jc w:val="both"/>
        <w:rPr>
          <w:rFonts w:ascii="Arial" w:hAnsi="Arial" w:cs="Arial"/>
          <w:b/>
          <w:sz w:val="22"/>
          <w:szCs w:val="22"/>
        </w:rPr>
      </w:pPr>
      <w:r w:rsidRPr="005423DB">
        <w:rPr>
          <w:rFonts w:ascii="Arial" w:hAnsi="Arial" w:cs="Arial"/>
          <w:sz w:val="22"/>
          <w:szCs w:val="22"/>
        </w:rPr>
        <w:t>- укладення договору поруки або надання в заставу свого майна в забезпечення зобов'язань третіх осіб</w:t>
      </w:r>
      <w:r w:rsidR="0067752F" w:rsidRPr="005423DB">
        <w:rPr>
          <w:rFonts w:ascii="Arial" w:hAnsi="Arial" w:cs="Arial"/>
          <w:sz w:val="22"/>
          <w:szCs w:val="22"/>
        </w:rPr>
        <w:t>.</w:t>
      </w:r>
    </w:p>
    <w:p w14:paraId="3929C008" w14:textId="2C5A8F53" w:rsidR="00B3136E" w:rsidRPr="005423DB" w:rsidRDefault="00B3136E" w:rsidP="00F047D3">
      <w:pPr>
        <w:pStyle w:val="a3"/>
        <w:widowControl/>
        <w:tabs>
          <w:tab w:val="num" w:pos="720"/>
        </w:tabs>
        <w:spacing w:after="0"/>
        <w:jc w:val="both"/>
        <w:rPr>
          <w:rFonts w:ascii="Arial" w:hAnsi="Arial" w:cs="Arial"/>
          <w:sz w:val="22"/>
          <w:szCs w:val="22"/>
        </w:rPr>
      </w:pPr>
      <w:r w:rsidRPr="005423DB">
        <w:rPr>
          <w:rFonts w:ascii="Arial" w:hAnsi="Arial" w:cs="Arial"/>
          <w:b/>
          <w:sz w:val="22"/>
          <w:szCs w:val="22"/>
        </w:rPr>
        <w:t>5.3.</w:t>
      </w:r>
      <w:r w:rsidR="00601B34" w:rsidRPr="005423DB">
        <w:rPr>
          <w:rFonts w:ascii="Arial" w:hAnsi="Arial" w:cs="Arial"/>
          <w:b/>
          <w:sz w:val="22"/>
          <w:szCs w:val="22"/>
        </w:rPr>
        <w:t>8</w:t>
      </w:r>
      <w:r w:rsidRPr="005423DB">
        <w:rPr>
          <w:rFonts w:ascii="Arial" w:hAnsi="Arial" w:cs="Arial"/>
          <w:b/>
          <w:sz w:val="22"/>
          <w:szCs w:val="22"/>
        </w:rPr>
        <w:t>.</w:t>
      </w:r>
      <w:r w:rsidRPr="005423DB">
        <w:rPr>
          <w:rFonts w:ascii="Arial" w:hAnsi="Arial" w:cs="Arial"/>
          <w:sz w:val="22"/>
          <w:szCs w:val="22"/>
        </w:rPr>
        <w:t xml:space="preserve"> Негайно повідомляти </w:t>
      </w:r>
      <w:r w:rsidR="009C29A7" w:rsidRPr="005423DB">
        <w:rPr>
          <w:rFonts w:ascii="Arial" w:hAnsi="Arial" w:cs="Arial"/>
          <w:sz w:val="22"/>
          <w:szCs w:val="22"/>
        </w:rPr>
        <w:t>Установу</w:t>
      </w:r>
      <w:r w:rsidRPr="005423DB">
        <w:rPr>
          <w:rFonts w:ascii="Arial" w:hAnsi="Arial" w:cs="Arial"/>
          <w:sz w:val="22"/>
          <w:szCs w:val="22"/>
        </w:rPr>
        <w:t xml:space="preserve"> письмово про:</w:t>
      </w:r>
    </w:p>
    <w:p w14:paraId="11B8BB84" w14:textId="1A2F8E9F" w:rsidR="00B3136E" w:rsidRPr="005423DB" w:rsidRDefault="00B3136E" w:rsidP="00F047D3">
      <w:pPr>
        <w:pStyle w:val="a3"/>
        <w:widowControl/>
        <w:numPr>
          <w:ilvl w:val="0"/>
          <w:numId w:val="9"/>
        </w:numPr>
        <w:tabs>
          <w:tab w:val="clear" w:pos="1468"/>
          <w:tab w:val="num" w:pos="180"/>
        </w:tabs>
        <w:spacing w:after="0"/>
        <w:ind w:left="0" w:firstLine="0"/>
        <w:jc w:val="both"/>
        <w:rPr>
          <w:rFonts w:ascii="Arial" w:hAnsi="Arial" w:cs="Arial"/>
          <w:sz w:val="22"/>
          <w:szCs w:val="22"/>
        </w:rPr>
      </w:pPr>
      <w:r w:rsidRPr="005423DB">
        <w:rPr>
          <w:rFonts w:ascii="Arial" w:hAnsi="Arial" w:cs="Arial"/>
          <w:sz w:val="22"/>
          <w:szCs w:val="22"/>
        </w:rPr>
        <w:t>зміну адреси</w:t>
      </w:r>
      <w:r w:rsidR="00AC5592" w:rsidRPr="005423DB">
        <w:rPr>
          <w:rFonts w:ascii="Arial" w:hAnsi="Arial" w:cs="Arial"/>
          <w:sz w:val="22"/>
          <w:szCs w:val="22"/>
        </w:rPr>
        <w:t xml:space="preserve"> реєстрації та/або</w:t>
      </w:r>
      <w:r w:rsidRPr="005423DB">
        <w:rPr>
          <w:rFonts w:ascii="Arial" w:hAnsi="Arial" w:cs="Arial"/>
          <w:sz w:val="22"/>
          <w:szCs w:val="22"/>
        </w:rPr>
        <w:t xml:space="preserve"> проживання,</w:t>
      </w:r>
      <w:r w:rsidR="00AC5592" w:rsidRPr="005423DB">
        <w:rPr>
          <w:rFonts w:ascii="Arial" w:hAnsi="Arial" w:cs="Arial"/>
          <w:sz w:val="22"/>
          <w:szCs w:val="22"/>
        </w:rPr>
        <w:t xml:space="preserve"> E-</w:t>
      </w:r>
      <w:proofErr w:type="spellStart"/>
      <w:r w:rsidR="00AC5592" w:rsidRPr="005423DB">
        <w:rPr>
          <w:rFonts w:ascii="Arial" w:hAnsi="Arial" w:cs="Arial"/>
          <w:sz w:val="22"/>
          <w:szCs w:val="22"/>
        </w:rPr>
        <w:t>mail</w:t>
      </w:r>
      <w:proofErr w:type="spellEnd"/>
      <w:r w:rsidR="00AC5592" w:rsidRPr="005423DB">
        <w:rPr>
          <w:rFonts w:ascii="Arial" w:hAnsi="Arial" w:cs="Arial"/>
          <w:sz w:val="22"/>
          <w:szCs w:val="22"/>
        </w:rPr>
        <w:t>, номерів телефонів,</w:t>
      </w:r>
      <w:r w:rsidRPr="005423DB">
        <w:rPr>
          <w:rFonts w:ascii="Arial" w:hAnsi="Arial" w:cs="Arial"/>
          <w:sz w:val="22"/>
          <w:szCs w:val="22"/>
        </w:rPr>
        <w:t xml:space="preserve"> місця роботи, прізвища та імені, та інших обставин, що можуть вплинути на виконання зобов‘язань за цим Договором, з наданням відповідних документів, що підтверджують такі зміни, якщо це сталося відносно Позичальника та/або третіх осіб, які забезпечують виконання ним своїх зобов’язань за цим Договором;</w:t>
      </w:r>
    </w:p>
    <w:p w14:paraId="76FE6ACD" w14:textId="0440546B" w:rsidR="00B3136E" w:rsidRPr="005423DB" w:rsidRDefault="00B3136E" w:rsidP="00F047D3">
      <w:pPr>
        <w:pStyle w:val="a3"/>
        <w:widowControl/>
        <w:numPr>
          <w:ilvl w:val="0"/>
          <w:numId w:val="9"/>
        </w:numPr>
        <w:tabs>
          <w:tab w:val="clear" w:pos="1468"/>
          <w:tab w:val="num" w:pos="180"/>
        </w:tabs>
        <w:spacing w:after="0"/>
        <w:ind w:left="0" w:firstLine="0"/>
        <w:jc w:val="both"/>
        <w:rPr>
          <w:rFonts w:ascii="Arial" w:hAnsi="Arial" w:cs="Arial"/>
          <w:sz w:val="22"/>
          <w:szCs w:val="22"/>
        </w:rPr>
      </w:pPr>
      <w:r w:rsidRPr="005423DB">
        <w:rPr>
          <w:rFonts w:ascii="Arial" w:hAnsi="Arial" w:cs="Arial"/>
          <w:sz w:val="22"/>
          <w:szCs w:val="22"/>
        </w:rPr>
        <w:t xml:space="preserve">факт втрати або значне знецінення майна, в першу чергу переданого в заставу/іпотеку. </w:t>
      </w:r>
    </w:p>
    <w:p w14:paraId="4D9B64C5" w14:textId="18BB0A1A" w:rsidR="00B3136E" w:rsidRPr="005423DB" w:rsidRDefault="00B3136E" w:rsidP="00F047D3">
      <w:pPr>
        <w:pStyle w:val="a3"/>
        <w:widowControl/>
        <w:tabs>
          <w:tab w:val="num" w:pos="720"/>
        </w:tabs>
        <w:spacing w:after="0"/>
        <w:jc w:val="both"/>
        <w:rPr>
          <w:rFonts w:ascii="Arial" w:hAnsi="Arial" w:cs="Arial"/>
          <w:sz w:val="22"/>
          <w:szCs w:val="22"/>
        </w:rPr>
      </w:pPr>
      <w:r w:rsidRPr="005423DB">
        <w:rPr>
          <w:rFonts w:ascii="Arial" w:hAnsi="Arial" w:cs="Arial"/>
          <w:b/>
          <w:sz w:val="22"/>
          <w:szCs w:val="22"/>
        </w:rPr>
        <w:t>5.3.</w:t>
      </w:r>
      <w:r w:rsidR="00601B34" w:rsidRPr="005423DB">
        <w:rPr>
          <w:rFonts w:ascii="Arial" w:hAnsi="Arial" w:cs="Arial"/>
          <w:b/>
          <w:sz w:val="22"/>
          <w:szCs w:val="22"/>
        </w:rPr>
        <w:t>9</w:t>
      </w:r>
      <w:r w:rsidRPr="005423DB">
        <w:rPr>
          <w:rFonts w:ascii="Arial" w:hAnsi="Arial" w:cs="Arial"/>
          <w:b/>
          <w:sz w:val="22"/>
          <w:szCs w:val="22"/>
        </w:rPr>
        <w:t>.</w:t>
      </w:r>
      <w:r w:rsidRPr="005423DB">
        <w:rPr>
          <w:rFonts w:ascii="Arial" w:hAnsi="Arial" w:cs="Arial"/>
          <w:sz w:val="22"/>
          <w:szCs w:val="22"/>
        </w:rPr>
        <w:t xml:space="preserve"> Здійснити дострокове повернення Кредиту, у випадках передбачених п. </w:t>
      </w:r>
      <w:r w:rsidR="00D603AD" w:rsidRPr="005423DB">
        <w:rPr>
          <w:rFonts w:ascii="Arial" w:hAnsi="Arial" w:cs="Arial"/>
          <w:sz w:val="22"/>
          <w:szCs w:val="22"/>
        </w:rPr>
        <w:t>5.2.1. цього Договору протягом 9</w:t>
      </w:r>
      <w:r w:rsidRPr="005423DB">
        <w:rPr>
          <w:rFonts w:ascii="Arial" w:hAnsi="Arial" w:cs="Arial"/>
          <w:sz w:val="22"/>
          <w:szCs w:val="22"/>
        </w:rPr>
        <w:t>0 (</w:t>
      </w:r>
      <w:r w:rsidR="00D603AD" w:rsidRPr="005423DB">
        <w:rPr>
          <w:rFonts w:ascii="Arial" w:hAnsi="Arial" w:cs="Arial"/>
          <w:sz w:val="22"/>
          <w:szCs w:val="22"/>
        </w:rPr>
        <w:t>дев’яноста</w:t>
      </w:r>
      <w:r w:rsidRPr="005423DB">
        <w:rPr>
          <w:rFonts w:ascii="Arial" w:hAnsi="Arial" w:cs="Arial"/>
          <w:sz w:val="22"/>
          <w:szCs w:val="22"/>
        </w:rPr>
        <w:t xml:space="preserve">) календарних днів з дати отримання Позичальником відповідної вимоги </w:t>
      </w:r>
      <w:r w:rsidR="009C29A7" w:rsidRPr="005423DB">
        <w:rPr>
          <w:rFonts w:ascii="Arial" w:hAnsi="Arial" w:cs="Arial"/>
          <w:sz w:val="22"/>
          <w:szCs w:val="22"/>
        </w:rPr>
        <w:t>Установи</w:t>
      </w:r>
      <w:r w:rsidRPr="005423DB">
        <w:rPr>
          <w:rFonts w:ascii="Arial" w:hAnsi="Arial" w:cs="Arial"/>
          <w:sz w:val="22"/>
          <w:szCs w:val="22"/>
        </w:rPr>
        <w:t>.</w:t>
      </w:r>
    </w:p>
    <w:p w14:paraId="0F1CE394" w14:textId="77777777" w:rsidR="00B3136E" w:rsidRPr="005423DB" w:rsidRDefault="00B3136E" w:rsidP="00F047D3">
      <w:pPr>
        <w:pStyle w:val="a3"/>
        <w:widowControl/>
        <w:spacing w:after="0"/>
        <w:jc w:val="both"/>
        <w:rPr>
          <w:rFonts w:ascii="Arial" w:hAnsi="Arial" w:cs="Arial"/>
          <w:b/>
          <w:i/>
          <w:iCs/>
          <w:sz w:val="22"/>
          <w:szCs w:val="22"/>
        </w:rPr>
      </w:pPr>
      <w:r w:rsidRPr="005423DB">
        <w:rPr>
          <w:rFonts w:ascii="Arial" w:hAnsi="Arial" w:cs="Arial"/>
          <w:b/>
          <w:i/>
          <w:iCs/>
          <w:sz w:val="22"/>
          <w:szCs w:val="22"/>
        </w:rPr>
        <w:t>5.4. Права Позичальника</w:t>
      </w:r>
    </w:p>
    <w:p w14:paraId="62536521" w14:textId="77777777"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i/>
          <w:iCs/>
          <w:sz w:val="22"/>
          <w:szCs w:val="22"/>
        </w:rPr>
        <w:t>5.4.1. Позичальник має право:</w:t>
      </w:r>
    </w:p>
    <w:p w14:paraId="345B7DF4" w14:textId="77777777" w:rsidR="00B3136E" w:rsidRPr="005423DB" w:rsidRDefault="00B3136E" w:rsidP="00F047D3">
      <w:pPr>
        <w:numPr>
          <w:ilvl w:val="0"/>
          <w:numId w:val="10"/>
        </w:numPr>
        <w:tabs>
          <w:tab w:val="num" w:pos="180"/>
        </w:tabs>
        <w:ind w:left="0" w:firstLine="0"/>
        <w:jc w:val="both"/>
        <w:rPr>
          <w:rFonts w:ascii="Arial" w:hAnsi="Arial" w:cs="Arial"/>
          <w:sz w:val="22"/>
          <w:szCs w:val="22"/>
          <w:lang w:val="uk-UA"/>
        </w:rPr>
      </w:pPr>
      <w:r w:rsidRPr="005423DB">
        <w:rPr>
          <w:rFonts w:ascii="Arial" w:hAnsi="Arial" w:cs="Arial"/>
          <w:sz w:val="22"/>
          <w:szCs w:val="22"/>
          <w:lang w:val="uk-UA"/>
        </w:rPr>
        <w:t>відмовитись від одержання Кредиту в повному обсязі до дня надання Кредиту;</w:t>
      </w:r>
    </w:p>
    <w:p w14:paraId="34FBC0C0" w14:textId="77777777" w:rsidR="00B3136E" w:rsidRPr="005423DB" w:rsidRDefault="00B3136E" w:rsidP="00F047D3">
      <w:pPr>
        <w:numPr>
          <w:ilvl w:val="0"/>
          <w:numId w:val="10"/>
        </w:numPr>
        <w:tabs>
          <w:tab w:val="num" w:pos="180"/>
        </w:tabs>
        <w:ind w:left="0" w:firstLine="0"/>
        <w:jc w:val="both"/>
        <w:rPr>
          <w:rFonts w:ascii="Arial" w:hAnsi="Arial" w:cs="Arial"/>
          <w:sz w:val="22"/>
          <w:szCs w:val="22"/>
          <w:lang w:val="uk-UA"/>
        </w:rPr>
      </w:pPr>
      <w:r w:rsidRPr="005423DB">
        <w:rPr>
          <w:rFonts w:ascii="Arial" w:hAnsi="Arial" w:cs="Arial"/>
          <w:sz w:val="22"/>
          <w:szCs w:val="22"/>
          <w:lang w:val="uk-UA"/>
        </w:rPr>
        <w:t xml:space="preserve">звертатись до </w:t>
      </w:r>
      <w:r w:rsidR="00DA45AA" w:rsidRPr="005423DB">
        <w:rPr>
          <w:rFonts w:ascii="Arial" w:hAnsi="Arial" w:cs="Arial"/>
          <w:sz w:val="22"/>
          <w:szCs w:val="22"/>
          <w:lang w:val="uk-UA"/>
        </w:rPr>
        <w:t>Установи</w:t>
      </w:r>
      <w:r w:rsidRPr="005423DB">
        <w:rPr>
          <w:rFonts w:ascii="Arial" w:hAnsi="Arial" w:cs="Arial"/>
          <w:sz w:val="22"/>
          <w:szCs w:val="22"/>
          <w:lang w:val="uk-UA"/>
        </w:rPr>
        <w:t xml:space="preserve"> з письмовим клопотанням про зміну та/або доповнення умов цього Договору, в тому числі про зменшення плати за Кредит;</w:t>
      </w:r>
    </w:p>
    <w:p w14:paraId="59B0FEC8" w14:textId="62197897" w:rsidR="00B3136E" w:rsidRPr="005423DB" w:rsidRDefault="00B3136E" w:rsidP="00F047D3">
      <w:pPr>
        <w:numPr>
          <w:ilvl w:val="0"/>
          <w:numId w:val="10"/>
        </w:numPr>
        <w:tabs>
          <w:tab w:val="num" w:pos="180"/>
        </w:tabs>
        <w:ind w:left="0" w:firstLine="0"/>
        <w:jc w:val="both"/>
        <w:rPr>
          <w:rFonts w:ascii="Arial" w:hAnsi="Arial" w:cs="Arial"/>
          <w:sz w:val="22"/>
          <w:szCs w:val="22"/>
          <w:lang w:val="uk-UA"/>
        </w:rPr>
      </w:pPr>
      <w:r w:rsidRPr="005423DB">
        <w:rPr>
          <w:rFonts w:ascii="Arial" w:hAnsi="Arial" w:cs="Arial"/>
          <w:sz w:val="22"/>
          <w:szCs w:val="22"/>
          <w:lang w:val="uk-UA"/>
        </w:rPr>
        <w:t xml:space="preserve">достроково </w:t>
      </w:r>
      <w:r w:rsidR="0022005E" w:rsidRPr="005423DB">
        <w:rPr>
          <w:rFonts w:ascii="Arial" w:hAnsi="Arial" w:cs="Arial"/>
          <w:sz w:val="22"/>
          <w:szCs w:val="22"/>
          <w:lang w:val="uk-UA"/>
        </w:rPr>
        <w:t xml:space="preserve">(в повному обсязі) </w:t>
      </w:r>
      <w:r w:rsidRPr="005423DB">
        <w:rPr>
          <w:rFonts w:ascii="Arial" w:hAnsi="Arial" w:cs="Arial"/>
          <w:sz w:val="22"/>
          <w:szCs w:val="22"/>
          <w:lang w:val="uk-UA"/>
        </w:rPr>
        <w:t>повернути Кредит в порядку та на умовах, визначених цим Договором;</w:t>
      </w:r>
    </w:p>
    <w:p w14:paraId="66EC9BFD" w14:textId="1DCAE554" w:rsidR="0022005E" w:rsidRPr="005423DB" w:rsidRDefault="0022005E" w:rsidP="00F047D3">
      <w:pPr>
        <w:numPr>
          <w:ilvl w:val="0"/>
          <w:numId w:val="10"/>
        </w:numPr>
        <w:tabs>
          <w:tab w:val="num" w:pos="180"/>
        </w:tabs>
        <w:ind w:left="0" w:firstLine="0"/>
        <w:jc w:val="both"/>
        <w:rPr>
          <w:rFonts w:ascii="Arial" w:hAnsi="Arial" w:cs="Arial"/>
          <w:sz w:val="22"/>
          <w:szCs w:val="22"/>
          <w:lang w:val="uk-UA"/>
        </w:rPr>
      </w:pPr>
      <w:r w:rsidRPr="005423DB">
        <w:rPr>
          <w:rFonts w:ascii="Arial" w:hAnsi="Arial" w:cs="Arial"/>
          <w:sz w:val="22"/>
          <w:szCs w:val="22"/>
          <w:lang w:val="uk-UA"/>
        </w:rPr>
        <w:t>достроково (частково) повернути Кредит в порядку та на умовах, визначених цим Договором, письмово звернувшись до Установи з відповідною заявою про направлення коштів на часткове погашення тіла Кредиту;</w:t>
      </w:r>
    </w:p>
    <w:p w14:paraId="762B224F" w14:textId="411400E2" w:rsidR="00774B42" w:rsidRPr="005423DB" w:rsidRDefault="00774B42" w:rsidP="00774B42">
      <w:pPr>
        <w:pStyle w:val="a5"/>
        <w:widowControl/>
        <w:numPr>
          <w:ilvl w:val="0"/>
          <w:numId w:val="10"/>
        </w:numPr>
        <w:tabs>
          <w:tab w:val="num" w:pos="180"/>
        </w:tabs>
        <w:spacing w:before="0" w:after="0"/>
        <w:ind w:left="0" w:firstLine="0"/>
        <w:jc w:val="both"/>
        <w:rPr>
          <w:rFonts w:ascii="Arial" w:hAnsi="Arial" w:cs="Arial"/>
          <w:b w:val="0"/>
          <w:sz w:val="22"/>
          <w:szCs w:val="22"/>
        </w:rPr>
      </w:pPr>
      <w:r w:rsidRPr="005423DB">
        <w:rPr>
          <w:rFonts w:ascii="Arial" w:hAnsi="Arial" w:cs="Arial"/>
          <w:b w:val="0"/>
          <w:sz w:val="22"/>
          <w:szCs w:val="22"/>
        </w:rPr>
        <w:t xml:space="preserve">отримати перелік перевірених </w:t>
      </w:r>
      <w:r w:rsidR="00DA45AA" w:rsidRPr="005423DB">
        <w:rPr>
          <w:rFonts w:ascii="Arial" w:hAnsi="Arial" w:cs="Arial"/>
          <w:b w:val="0"/>
          <w:sz w:val="22"/>
          <w:szCs w:val="22"/>
        </w:rPr>
        <w:t xml:space="preserve">Установою </w:t>
      </w:r>
      <w:r w:rsidRPr="005423DB">
        <w:rPr>
          <w:rFonts w:ascii="Arial" w:hAnsi="Arial" w:cs="Arial"/>
          <w:b w:val="0"/>
          <w:sz w:val="22"/>
          <w:szCs w:val="22"/>
        </w:rPr>
        <w:t xml:space="preserve">страхових компаній письмово звернувшись в </w:t>
      </w:r>
      <w:r w:rsidR="00DA45AA" w:rsidRPr="005423DB">
        <w:rPr>
          <w:rFonts w:ascii="Arial" w:hAnsi="Arial" w:cs="Arial"/>
          <w:b w:val="0"/>
          <w:sz w:val="22"/>
          <w:szCs w:val="22"/>
        </w:rPr>
        <w:t>Установу</w:t>
      </w:r>
      <w:r w:rsidRPr="005423DB">
        <w:rPr>
          <w:rFonts w:ascii="Arial" w:hAnsi="Arial" w:cs="Arial"/>
          <w:b w:val="0"/>
          <w:sz w:val="22"/>
          <w:szCs w:val="22"/>
        </w:rPr>
        <w:t xml:space="preserve"> з такою вимогою не пізніше ніж за 10 (десять) </w:t>
      </w:r>
      <w:r w:rsidR="00042DC5" w:rsidRPr="005423DB">
        <w:rPr>
          <w:rFonts w:ascii="Arial" w:hAnsi="Arial" w:cs="Arial"/>
          <w:b w:val="0"/>
          <w:sz w:val="22"/>
          <w:szCs w:val="22"/>
        </w:rPr>
        <w:t>б</w:t>
      </w:r>
      <w:r w:rsidRPr="005423DB">
        <w:rPr>
          <w:rFonts w:ascii="Arial" w:hAnsi="Arial" w:cs="Arial"/>
          <w:b w:val="0"/>
          <w:sz w:val="22"/>
          <w:szCs w:val="22"/>
        </w:rPr>
        <w:t>анківських днів до дати закінчення дії укладених договорів страхування</w:t>
      </w:r>
      <w:r w:rsidR="00417D9E" w:rsidRPr="005423DB">
        <w:rPr>
          <w:rFonts w:ascii="Arial" w:hAnsi="Arial" w:cs="Arial"/>
          <w:b w:val="0"/>
          <w:sz w:val="22"/>
          <w:szCs w:val="22"/>
        </w:rPr>
        <w:t>;</w:t>
      </w:r>
    </w:p>
    <w:p w14:paraId="486EBA0F" w14:textId="553B6040" w:rsidR="00270FFD" w:rsidRPr="005423DB" w:rsidRDefault="00270FFD" w:rsidP="00270FFD">
      <w:pPr>
        <w:numPr>
          <w:ilvl w:val="0"/>
          <w:numId w:val="10"/>
        </w:numPr>
        <w:tabs>
          <w:tab w:val="num" w:pos="180"/>
        </w:tabs>
        <w:ind w:left="0" w:firstLine="0"/>
        <w:jc w:val="both"/>
        <w:rPr>
          <w:rFonts w:ascii="Arial" w:hAnsi="Arial" w:cs="Arial"/>
          <w:sz w:val="22"/>
          <w:szCs w:val="22"/>
          <w:lang w:val="uk-UA"/>
        </w:rPr>
      </w:pPr>
      <w:r w:rsidRPr="005423DB">
        <w:rPr>
          <w:rFonts w:ascii="Arial" w:hAnsi="Arial" w:cs="Arial"/>
          <w:sz w:val="22"/>
          <w:szCs w:val="22"/>
          <w:lang w:val="uk-UA"/>
        </w:rPr>
        <w:t xml:space="preserve">безоплатно отримувати від Установи консультативно-інформаційні послуги в обсязі, визначеному ст.11 Закону України «Про споживче кредитування». Послуги надаються при особистому зверненні </w:t>
      </w:r>
      <w:r w:rsidR="00142B3D" w:rsidRPr="005423DB">
        <w:rPr>
          <w:rFonts w:ascii="Arial" w:hAnsi="Arial" w:cs="Arial"/>
          <w:sz w:val="22"/>
          <w:szCs w:val="22"/>
          <w:lang w:val="uk-UA"/>
        </w:rPr>
        <w:t>Позичальника до Установи або засобами телефонного зв’язку, електронної пошти</w:t>
      </w:r>
      <w:r w:rsidRPr="005423DB">
        <w:rPr>
          <w:rFonts w:ascii="Arial" w:hAnsi="Arial" w:cs="Arial"/>
          <w:sz w:val="22"/>
          <w:szCs w:val="22"/>
          <w:lang w:val="uk-UA"/>
        </w:rPr>
        <w:t>;</w:t>
      </w:r>
    </w:p>
    <w:p w14:paraId="28CF3945" w14:textId="3227AC4F" w:rsidR="00417D9E" w:rsidRPr="005423DB" w:rsidRDefault="00417D9E" w:rsidP="00417D9E">
      <w:pPr>
        <w:pStyle w:val="a5"/>
        <w:widowControl/>
        <w:numPr>
          <w:ilvl w:val="0"/>
          <w:numId w:val="10"/>
        </w:numPr>
        <w:tabs>
          <w:tab w:val="num" w:pos="180"/>
        </w:tabs>
        <w:spacing w:before="0" w:after="0"/>
        <w:ind w:left="0" w:firstLine="0"/>
        <w:jc w:val="both"/>
        <w:rPr>
          <w:rFonts w:ascii="Arial" w:hAnsi="Arial" w:cs="Arial"/>
          <w:b w:val="0"/>
          <w:sz w:val="22"/>
          <w:szCs w:val="22"/>
        </w:rPr>
      </w:pPr>
      <w:r w:rsidRPr="005423DB">
        <w:rPr>
          <w:rFonts w:ascii="Arial" w:hAnsi="Arial" w:cs="Arial"/>
          <w:b w:val="0"/>
          <w:bCs/>
          <w:sz w:val="22"/>
          <w:szCs w:val="22"/>
        </w:rPr>
        <w:t>звертатись до Установи з письмовим клопотанням</w:t>
      </w:r>
      <w:r w:rsidRPr="005423DB">
        <w:rPr>
          <w:rFonts w:ascii="Arial" w:hAnsi="Arial" w:cs="Arial"/>
          <w:b w:val="0"/>
          <w:sz w:val="22"/>
          <w:szCs w:val="22"/>
        </w:rPr>
        <w:t xml:space="preserve"> щодо отримання довідок про залишок боргу, про загальний річний рух коштів, які направлялись на погашення боргу</w:t>
      </w:r>
      <w:r w:rsidR="00026368" w:rsidRPr="005423DB">
        <w:rPr>
          <w:rFonts w:ascii="Arial" w:hAnsi="Arial" w:cs="Arial"/>
          <w:b w:val="0"/>
          <w:sz w:val="22"/>
          <w:szCs w:val="22"/>
        </w:rPr>
        <w:t xml:space="preserve"> або іншої інформації щодо обслуговування боргу</w:t>
      </w:r>
      <w:r w:rsidRPr="005423DB">
        <w:rPr>
          <w:rFonts w:ascii="Arial" w:hAnsi="Arial" w:cs="Arial"/>
          <w:b w:val="0"/>
          <w:sz w:val="22"/>
          <w:szCs w:val="22"/>
        </w:rPr>
        <w:t>. Плата за надання довідок</w:t>
      </w:r>
      <w:r w:rsidR="00026368" w:rsidRPr="005423DB">
        <w:rPr>
          <w:rFonts w:ascii="Arial" w:hAnsi="Arial" w:cs="Arial"/>
          <w:b w:val="0"/>
          <w:sz w:val="22"/>
          <w:szCs w:val="22"/>
        </w:rPr>
        <w:t xml:space="preserve"> про загальний річний рух коштів, які направлялись на погашення боргу</w:t>
      </w:r>
      <w:r w:rsidRPr="005423DB">
        <w:rPr>
          <w:rFonts w:ascii="Arial" w:hAnsi="Arial" w:cs="Arial"/>
          <w:b w:val="0"/>
          <w:sz w:val="22"/>
          <w:szCs w:val="22"/>
        </w:rPr>
        <w:t xml:space="preserve"> встановлюється в розмірі </w:t>
      </w:r>
      <w:r w:rsidRPr="005423DB">
        <w:rPr>
          <w:rFonts w:ascii="Arial" w:hAnsi="Arial" w:cs="Arial"/>
          <w:bCs/>
          <w:i/>
          <w:iCs/>
          <w:sz w:val="22"/>
          <w:szCs w:val="22"/>
        </w:rPr>
        <w:t>100,00 грн.</w:t>
      </w:r>
      <w:r w:rsidRPr="005423DB">
        <w:rPr>
          <w:rFonts w:ascii="Arial" w:hAnsi="Arial" w:cs="Arial"/>
          <w:b w:val="0"/>
          <w:sz w:val="22"/>
          <w:szCs w:val="22"/>
        </w:rPr>
        <w:t xml:space="preserve"> Плата за надання довідок щодо іншої інформації встановлюється в розмірі </w:t>
      </w:r>
      <w:r w:rsidRPr="005423DB">
        <w:rPr>
          <w:rFonts w:ascii="Arial" w:hAnsi="Arial" w:cs="Arial"/>
          <w:bCs/>
          <w:i/>
          <w:iCs/>
          <w:sz w:val="22"/>
          <w:szCs w:val="22"/>
        </w:rPr>
        <w:t>450,00 грн.</w:t>
      </w:r>
      <w:r w:rsidRPr="005423DB">
        <w:rPr>
          <w:rFonts w:ascii="Arial" w:hAnsi="Arial" w:cs="Arial"/>
          <w:b w:val="0"/>
          <w:sz w:val="22"/>
          <w:szCs w:val="22"/>
        </w:rPr>
        <w:t xml:space="preserve"> </w:t>
      </w:r>
    </w:p>
    <w:p w14:paraId="68561773" w14:textId="2963B9D3" w:rsidR="005B0E0B" w:rsidRPr="005423DB" w:rsidRDefault="005B0E0B" w:rsidP="005B0E0B">
      <w:pPr>
        <w:numPr>
          <w:ilvl w:val="0"/>
          <w:numId w:val="10"/>
        </w:numPr>
        <w:tabs>
          <w:tab w:val="num" w:pos="180"/>
        </w:tabs>
        <w:ind w:left="0" w:firstLine="0"/>
        <w:jc w:val="both"/>
        <w:rPr>
          <w:rFonts w:ascii="Arial" w:hAnsi="Arial" w:cs="Arial"/>
          <w:sz w:val="22"/>
          <w:szCs w:val="22"/>
          <w:lang w:val="uk-UA"/>
        </w:rPr>
      </w:pPr>
      <w:r w:rsidRPr="005423DB">
        <w:rPr>
          <w:rFonts w:ascii="Arial" w:hAnsi="Arial" w:cs="Arial"/>
          <w:sz w:val="22"/>
          <w:szCs w:val="22"/>
          <w:lang w:val="uk-UA"/>
        </w:rPr>
        <w:t>звернутись з питань захисту прав споживачів фінансових послуг до Національного банку України, згідно з контактними даними зазначеними на офіційному веб-сайті НБУ, або до уповноваженого суду, згідно з підсудністю та підвідомчістю, визначеною законодавством України;</w:t>
      </w:r>
    </w:p>
    <w:p w14:paraId="71DCA6E5" w14:textId="1FC308AA" w:rsidR="005B0E0B" w:rsidRPr="005423DB" w:rsidRDefault="005B0E0B" w:rsidP="005B0E0B">
      <w:pPr>
        <w:numPr>
          <w:ilvl w:val="0"/>
          <w:numId w:val="10"/>
        </w:numPr>
        <w:tabs>
          <w:tab w:val="num" w:pos="180"/>
        </w:tabs>
        <w:ind w:left="0" w:firstLine="0"/>
        <w:jc w:val="both"/>
        <w:rPr>
          <w:rFonts w:ascii="Arial" w:hAnsi="Arial" w:cs="Arial"/>
          <w:sz w:val="22"/>
          <w:szCs w:val="22"/>
          <w:lang w:val="uk-UA"/>
        </w:rPr>
      </w:pPr>
      <w:r w:rsidRPr="005423DB">
        <w:rPr>
          <w:rFonts w:ascii="Arial" w:hAnsi="Arial" w:cs="Arial"/>
          <w:sz w:val="22"/>
          <w:szCs w:val="22"/>
          <w:lang w:val="uk-UA"/>
        </w:rPr>
        <w:t xml:space="preserve">звернутись до Національного банку України у разі порушення Установою, новим кредитором та/або колекторською компанією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а також </w:t>
      </w:r>
      <w:r w:rsidRPr="005423DB">
        <w:rPr>
          <w:rFonts w:ascii="Arial" w:hAnsi="Arial" w:cs="Arial"/>
          <w:sz w:val="22"/>
          <w:szCs w:val="22"/>
          <w:lang w:val="uk-UA"/>
        </w:rPr>
        <w:lastRenderedPageBreak/>
        <w:t>звернутись до суду з позовом про відшкодування шкоди, завданої споживачу у процесі врегулювання простроченої заборгованості.</w:t>
      </w:r>
    </w:p>
    <w:p w14:paraId="1058A859" w14:textId="77777777" w:rsidR="005B0E0B" w:rsidRPr="005423DB" w:rsidRDefault="005B0E0B" w:rsidP="00F047D3">
      <w:pPr>
        <w:pStyle w:val="a3"/>
        <w:widowControl/>
        <w:spacing w:after="0"/>
        <w:jc w:val="both"/>
        <w:rPr>
          <w:rFonts w:ascii="Arial" w:hAnsi="Arial" w:cs="Arial"/>
          <w:b/>
          <w:i/>
          <w:sz w:val="22"/>
          <w:szCs w:val="22"/>
        </w:rPr>
      </w:pPr>
    </w:p>
    <w:p w14:paraId="1E89BB58" w14:textId="49CE7483" w:rsidR="00B3136E" w:rsidRPr="005423DB" w:rsidRDefault="00B3136E" w:rsidP="00F047D3">
      <w:pPr>
        <w:pStyle w:val="a3"/>
        <w:widowControl/>
        <w:spacing w:after="0"/>
        <w:jc w:val="both"/>
        <w:rPr>
          <w:rFonts w:ascii="Arial" w:hAnsi="Arial" w:cs="Arial"/>
          <w:b/>
          <w:i/>
          <w:sz w:val="22"/>
          <w:szCs w:val="22"/>
        </w:rPr>
      </w:pPr>
      <w:r w:rsidRPr="005423DB">
        <w:rPr>
          <w:rFonts w:ascii="Arial" w:hAnsi="Arial" w:cs="Arial"/>
          <w:b/>
          <w:i/>
          <w:sz w:val="22"/>
          <w:szCs w:val="22"/>
        </w:rPr>
        <w:t>6. ЗАПЕВНЕННЯ ТА ГАРАНТІЇ</w:t>
      </w:r>
    </w:p>
    <w:p w14:paraId="24E4D897" w14:textId="77777777"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sz w:val="22"/>
          <w:szCs w:val="22"/>
        </w:rPr>
        <w:t>6.1.</w:t>
      </w:r>
      <w:r w:rsidRPr="005423DB">
        <w:rPr>
          <w:rFonts w:ascii="Arial" w:hAnsi="Arial" w:cs="Arial"/>
          <w:sz w:val="22"/>
          <w:szCs w:val="22"/>
        </w:rPr>
        <w:t xml:space="preserve"> Позичальник цим надає </w:t>
      </w:r>
      <w:r w:rsidR="00DA45AA" w:rsidRPr="005423DB">
        <w:rPr>
          <w:rFonts w:ascii="Arial" w:hAnsi="Arial" w:cs="Arial"/>
          <w:sz w:val="22"/>
          <w:szCs w:val="22"/>
        </w:rPr>
        <w:t>Установі</w:t>
      </w:r>
      <w:r w:rsidRPr="005423DB">
        <w:rPr>
          <w:rFonts w:ascii="Arial" w:hAnsi="Arial" w:cs="Arial"/>
          <w:sz w:val="22"/>
          <w:szCs w:val="22"/>
        </w:rPr>
        <w:t xml:space="preserve"> наступні запевнення та гарантії:</w:t>
      </w:r>
    </w:p>
    <w:p w14:paraId="7A55E67A" w14:textId="77777777" w:rsidR="00B3136E" w:rsidRPr="005423DB" w:rsidRDefault="00B3136E" w:rsidP="00F047D3">
      <w:pPr>
        <w:pStyle w:val="a3"/>
        <w:widowControl/>
        <w:tabs>
          <w:tab w:val="left" w:pos="567"/>
        </w:tabs>
        <w:spacing w:after="0"/>
        <w:jc w:val="both"/>
        <w:rPr>
          <w:rFonts w:ascii="Arial" w:hAnsi="Arial" w:cs="Arial"/>
          <w:sz w:val="22"/>
          <w:szCs w:val="22"/>
        </w:rPr>
      </w:pPr>
      <w:r w:rsidRPr="005423DB">
        <w:rPr>
          <w:rFonts w:ascii="Arial" w:hAnsi="Arial" w:cs="Arial"/>
          <w:b/>
          <w:sz w:val="22"/>
          <w:szCs w:val="22"/>
        </w:rPr>
        <w:t>6.1.1.</w:t>
      </w:r>
      <w:r w:rsidRPr="005423DB">
        <w:rPr>
          <w:rFonts w:ascii="Arial" w:hAnsi="Arial" w:cs="Arial"/>
          <w:sz w:val="22"/>
          <w:szCs w:val="22"/>
        </w:rPr>
        <w:t xml:space="preserve"> Підписання цього Договору не призведе до порушення будь-якого положення чинного законодавства України, що має відношення до Позичальника.</w:t>
      </w:r>
    </w:p>
    <w:p w14:paraId="4C77DD6A" w14:textId="77777777"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sz w:val="22"/>
          <w:szCs w:val="22"/>
        </w:rPr>
        <w:t>6.1.2.</w:t>
      </w:r>
      <w:r w:rsidRPr="005423DB">
        <w:rPr>
          <w:rFonts w:ascii="Arial" w:hAnsi="Arial" w:cs="Arial"/>
          <w:sz w:val="22"/>
          <w:szCs w:val="22"/>
        </w:rPr>
        <w:t xml:space="preserve"> Цей Договір не вступає у суперечність з попередніми договорами(угодами), укладеними Позичальником.</w:t>
      </w:r>
    </w:p>
    <w:p w14:paraId="2D761888" w14:textId="77777777"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sz w:val="22"/>
          <w:szCs w:val="22"/>
        </w:rPr>
        <w:t>6.1.3.</w:t>
      </w:r>
      <w:r w:rsidRPr="005423DB">
        <w:rPr>
          <w:rFonts w:ascii="Arial" w:hAnsi="Arial" w:cs="Arial"/>
          <w:sz w:val="22"/>
          <w:szCs w:val="22"/>
        </w:rPr>
        <w:t xml:space="preserve"> На момент укладення цього Договору не існує жодного рішення суду, іншого органу щодо арешту, конфіскації, примусового стягнення активів Позичальника, не існує жодної судової справи, яка може мати негативні для Позичальника наслідки та/або привести до арешту, конфіскації, примусового стягнення активів Позичальника.</w:t>
      </w:r>
    </w:p>
    <w:p w14:paraId="2697D7E6" w14:textId="77777777"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sz w:val="22"/>
          <w:szCs w:val="22"/>
        </w:rPr>
        <w:t>6.1.4</w:t>
      </w:r>
      <w:r w:rsidRPr="005423DB">
        <w:rPr>
          <w:rFonts w:ascii="Arial" w:hAnsi="Arial" w:cs="Arial"/>
          <w:sz w:val="22"/>
          <w:szCs w:val="22"/>
        </w:rPr>
        <w:t xml:space="preserve">. Документи щодо підтвердження доходів Позичальника, які надаються </w:t>
      </w:r>
      <w:r w:rsidR="00DA45AA" w:rsidRPr="005423DB">
        <w:rPr>
          <w:rFonts w:ascii="Arial" w:hAnsi="Arial" w:cs="Arial"/>
          <w:sz w:val="22"/>
          <w:szCs w:val="22"/>
        </w:rPr>
        <w:t>Установі</w:t>
      </w:r>
      <w:r w:rsidRPr="005423DB">
        <w:rPr>
          <w:rFonts w:ascii="Arial" w:hAnsi="Arial" w:cs="Arial"/>
          <w:sz w:val="22"/>
          <w:szCs w:val="22"/>
        </w:rPr>
        <w:t xml:space="preserve"> згідно з п. 5.3.4. цього Договору, вірно відображають фінансовий стан Позичальника.</w:t>
      </w:r>
    </w:p>
    <w:p w14:paraId="2A4258C4" w14:textId="77777777"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sz w:val="22"/>
          <w:szCs w:val="22"/>
        </w:rPr>
        <w:t>6.1.5.</w:t>
      </w:r>
      <w:r w:rsidRPr="005423DB">
        <w:rPr>
          <w:rFonts w:ascii="Arial" w:hAnsi="Arial" w:cs="Arial"/>
          <w:sz w:val="22"/>
          <w:szCs w:val="22"/>
        </w:rPr>
        <w:t xml:space="preserve"> На дату підписання цього Договору Позичальник не має податкових боргів, активи Позичальника не перебувають під адміністративним арештом чи у податковій заставі.</w:t>
      </w:r>
    </w:p>
    <w:p w14:paraId="4E54123F" w14:textId="77777777" w:rsidR="00B3136E" w:rsidRPr="005423DB" w:rsidRDefault="001566EC" w:rsidP="00F047D3">
      <w:pPr>
        <w:pStyle w:val="a3"/>
        <w:widowControl/>
        <w:tabs>
          <w:tab w:val="left" w:pos="851"/>
        </w:tabs>
        <w:spacing w:after="0"/>
        <w:jc w:val="both"/>
        <w:rPr>
          <w:rFonts w:ascii="Arial" w:hAnsi="Arial" w:cs="Arial"/>
          <w:sz w:val="22"/>
          <w:szCs w:val="22"/>
        </w:rPr>
      </w:pPr>
      <w:r w:rsidRPr="005423DB">
        <w:rPr>
          <w:rFonts w:ascii="Arial" w:hAnsi="Arial" w:cs="Arial"/>
          <w:b/>
          <w:sz w:val="22"/>
          <w:szCs w:val="22"/>
        </w:rPr>
        <w:t>6.1.6</w:t>
      </w:r>
      <w:r w:rsidR="00B3136E" w:rsidRPr="005423DB">
        <w:rPr>
          <w:rFonts w:ascii="Arial" w:hAnsi="Arial" w:cs="Arial"/>
          <w:b/>
          <w:sz w:val="22"/>
          <w:szCs w:val="22"/>
        </w:rPr>
        <w:t>.</w:t>
      </w:r>
      <w:r w:rsidR="00B3136E" w:rsidRPr="005423DB">
        <w:rPr>
          <w:rFonts w:ascii="Arial" w:hAnsi="Arial" w:cs="Arial"/>
          <w:sz w:val="22"/>
          <w:szCs w:val="22"/>
        </w:rPr>
        <w:t xml:space="preserve"> Всі ризики, пов’язані з істотною зміною обставин, з яких Позичальник виходив при укладанні цього Договору, договору застави (іпотеки), Позичальник приймає на себе, і такі обставини не є підставою для зміни або розірвання цього Договору, договору застави (іпотеки), а також невиконання Позичальником зобов’язань за вищезазначеними договорами.</w:t>
      </w:r>
    </w:p>
    <w:p w14:paraId="0A4CD9D3" w14:textId="42D3786F" w:rsidR="00B3136E" w:rsidRPr="005423DB" w:rsidRDefault="00B3136E" w:rsidP="00F047D3">
      <w:pPr>
        <w:pStyle w:val="a3"/>
        <w:widowControl/>
        <w:spacing w:after="0"/>
        <w:jc w:val="both"/>
        <w:rPr>
          <w:rFonts w:ascii="Arial" w:hAnsi="Arial" w:cs="Arial"/>
          <w:sz w:val="22"/>
          <w:szCs w:val="22"/>
        </w:rPr>
      </w:pPr>
      <w:r w:rsidRPr="005423DB">
        <w:rPr>
          <w:rFonts w:ascii="Arial" w:hAnsi="Arial" w:cs="Arial"/>
          <w:b/>
          <w:sz w:val="22"/>
          <w:szCs w:val="22"/>
        </w:rPr>
        <w:t>6.2.</w:t>
      </w:r>
      <w:r w:rsidRPr="005423DB">
        <w:rPr>
          <w:rFonts w:ascii="Arial" w:hAnsi="Arial" w:cs="Arial"/>
          <w:sz w:val="22"/>
          <w:szCs w:val="22"/>
        </w:rPr>
        <w:t xml:space="preserve"> </w:t>
      </w:r>
      <w:r w:rsidR="00DA45AA" w:rsidRPr="005423DB">
        <w:rPr>
          <w:rFonts w:ascii="Arial" w:hAnsi="Arial" w:cs="Arial"/>
          <w:sz w:val="22"/>
          <w:szCs w:val="22"/>
        </w:rPr>
        <w:t>Установа</w:t>
      </w:r>
      <w:r w:rsidRPr="005423DB">
        <w:rPr>
          <w:rFonts w:ascii="Arial" w:hAnsi="Arial" w:cs="Arial"/>
          <w:sz w:val="22"/>
          <w:szCs w:val="22"/>
        </w:rPr>
        <w:t xml:space="preserve"> цим надає Позичальнику наступні запевнення та гарантії:</w:t>
      </w:r>
    </w:p>
    <w:p w14:paraId="414D2C73" w14:textId="77777777" w:rsidR="00B3136E" w:rsidRPr="005423DB" w:rsidRDefault="00B3136E" w:rsidP="00F047D3">
      <w:pPr>
        <w:tabs>
          <w:tab w:val="left" w:pos="927"/>
        </w:tabs>
        <w:jc w:val="both"/>
        <w:rPr>
          <w:rFonts w:ascii="Arial" w:hAnsi="Arial" w:cs="Arial"/>
          <w:b/>
          <w:sz w:val="22"/>
          <w:szCs w:val="22"/>
          <w:lang w:val="uk-UA"/>
        </w:rPr>
      </w:pPr>
      <w:r w:rsidRPr="005423DB">
        <w:rPr>
          <w:rFonts w:ascii="Arial" w:hAnsi="Arial" w:cs="Arial"/>
          <w:b/>
          <w:sz w:val="22"/>
          <w:szCs w:val="22"/>
          <w:lang w:val="uk-UA"/>
        </w:rPr>
        <w:t>6.2.1.</w:t>
      </w:r>
      <w:r w:rsidRPr="005423DB">
        <w:rPr>
          <w:rFonts w:ascii="Arial" w:hAnsi="Arial" w:cs="Arial"/>
          <w:sz w:val="22"/>
          <w:szCs w:val="22"/>
          <w:lang w:val="uk-UA"/>
        </w:rPr>
        <w:t xml:space="preserve"> Сторони домовились, що будь-яке порушення Позичальником умов цього Договору повинно розглядатись як істотне порушення цього Договору, яке надає право </w:t>
      </w:r>
      <w:r w:rsidR="00DA45AA" w:rsidRPr="005423DB">
        <w:rPr>
          <w:rFonts w:ascii="Arial" w:hAnsi="Arial" w:cs="Arial"/>
          <w:sz w:val="22"/>
          <w:szCs w:val="22"/>
          <w:lang w:val="uk-UA"/>
        </w:rPr>
        <w:t>Установі</w:t>
      </w:r>
      <w:r w:rsidRPr="005423DB">
        <w:rPr>
          <w:rFonts w:ascii="Arial" w:hAnsi="Arial" w:cs="Arial"/>
          <w:sz w:val="22"/>
          <w:szCs w:val="22"/>
          <w:lang w:val="uk-UA"/>
        </w:rPr>
        <w:t xml:space="preserve"> в порядку, передбаченому цим Договором та/або чинним законодавством України, незалежно від встановлених цим Договором строків виконання зобов‘язань, вимагати від Позичальника дострокового повернення заборгованості за цим Договором. </w:t>
      </w:r>
    </w:p>
    <w:p w14:paraId="48AF057A" w14:textId="77777777" w:rsidR="00B3136E" w:rsidRPr="005423DB" w:rsidRDefault="00B3136E" w:rsidP="00F047D3">
      <w:pPr>
        <w:tabs>
          <w:tab w:val="left" w:pos="927"/>
        </w:tabs>
        <w:jc w:val="both"/>
        <w:rPr>
          <w:rFonts w:ascii="Arial" w:hAnsi="Arial" w:cs="Arial"/>
          <w:sz w:val="22"/>
          <w:szCs w:val="22"/>
          <w:lang w:val="uk-UA"/>
        </w:rPr>
      </w:pPr>
      <w:r w:rsidRPr="005423DB">
        <w:rPr>
          <w:rFonts w:ascii="Arial" w:hAnsi="Arial" w:cs="Arial"/>
          <w:b/>
          <w:sz w:val="22"/>
          <w:szCs w:val="22"/>
          <w:lang w:val="uk-UA"/>
        </w:rPr>
        <w:t>6.2.2.</w:t>
      </w:r>
      <w:r w:rsidRPr="005423DB">
        <w:rPr>
          <w:rFonts w:ascii="Arial" w:hAnsi="Arial" w:cs="Arial"/>
          <w:sz w:val="22"/>
          <w:szCs w:val="22"/>
          <w:lang w:val="uk-UA"/>
        </w:rPr>
        <w:t xml:space="preserve"> Сторони погодили, що зобов‘язання Позичальника за цим Договором не є нерозривно пов’язаними з особою Позичальника та можуть бути виконані як самим Позичальником, так і будь-якою третьою особою.</w:t>
      </w:r>
    </w:p>
    <w:p w14:paraId="7D720105" w14:textId="32C93117" w:rsidR="00B3136E" w:rsidRPr="005423DB" w:rsidRDefault="001566EC" w:rsidP="009C4258">
      <w:pPr>
        <w:jc w:val="both"/>
        <w:rPr>
          <w:rFonts w:ascii="Arial" w:hAnsi="Arial" w:cs="Arial"/>
          <w:iCs/>
          <w:sz w:val="22"/>
          <w:szCs w:val="22"/>
          <w:lang w:val="uk-UA" w:eastAsia="en-US"/>
        </w:rPr>
      </w:pPr>
      <w:r w:rsidRPr="005423DB">
        <w:rPr>
          <w:rFonts w:ascii="Arial" w:hAnsi="Arial" w:cs="Arial"/>
          <w:b/>
          <w:iCs/>
          <w:sz w:val="22"/>
          <w:szCs w:val="22"/>
          <w:lang w:val="uk-UA" w:eastAsia="en-US"/>
        </w:rPr>
        <w:t>6.3</w:t>
      </w:r>
      <w:r w:rsidR="00B3136E" w:rsidRPr="005423DB">
        <w:rPr>
          <w:rFonts w:ascii="Arial" w:hAnsi="Arial" w:cs="Arial"/>
          <w:b/>
          <w:iCs/>
          <w:sz w:val="22"/>
          <w:szCs w:val="22"/>
          <w:lang w:val="uk-UA" w:eastAsia="en-US"/>
        </w:rPr>
        <w:t>.</w:t>
      </w:r>
      <w:r w:rsidR="00B3136E" w:rsidRPr="005423DB">
        <w:rPr>
          <w:rFonts w:ascii="Arial" w:hAnsi="Arial" w:cs="Arial"/>
          <w:iCs/>
          <w:sz w:val="22"/>
          <w:szCs w:val="22"/>
          <w:lang w:val="uk-UA" w:eastAsia="en-US"/>
        </w:rPr>
        <w:t xml:space="preserve"> </w:t>
      </w:r>
      <w:r w:rsidR="00DA45AA" w:rsidRPr="005423DB">
        <w:rPr>
          <w:rFonts w:ascii="Arial" w:hAnsi="Arial" w:cs="Arial"/>
          <w:iCs/>
          <w:sz w:val="22"/>
          <w:szCs w:val="22"/>
          <w:lang w:val="uk-UA" w:eastAsia="en-US"/>
        </w:rPr>
        <w:t>Установа</w:t>
      </w:r>
      <w:r w:rsidR="00B3136E" w:rsidRPr="005423DB">
        <w:rPr>
          <w:rFonts w:ascii="Arial" w:hAnsi="Arial" w:cs="Arial"/>
          <w:iCs/>
          <w:sz w:val="22"/>
          <w:szCs w:val="22"/>
          <w:lang w:val="uk-UA" w:eastAsia="en-US"/>
        </w:rPr>
        <w:t xml:space="preserve"> та Позичальник зобов’язуються зберігати належним чином інформацію, яка стала відома Сторонам в процесі взаємодії та становить </w:t>
      </w:r>
      <w:r w:rsidR="003E4E99" w:rsidRPr="005423DB">
        <w:rPr>
          <w:rFonts w:ascii="Arial" w:hAnsi="Arial" w:cs="Arial"/>
          <w:iCs/>
          <w:sz w:val="22"/>
          <w:szCs w:val="22"/>
          <w:lang w:val="uk-UA" w:eastAsia="en-US"/>
        </w:rPr>
        <w:t>комерційну</w:t>
      </w:r>
      <w:r w:rsidR="00B3136E" w:rsidRPr="005423DB">
        <w:rPr>
          <w:rFonts w:ascii="Arial" w:hAnsi="Arial" w:cs="Arial"/>
          <w:iCs/>
          <w:sz w:val="22"/>
          <w:szCs w:val="22"/>
          <w:lang w:val="uk-UA" w:eastAsia="en-US"/>
        </w:rPr>
        <w:t xml:space="preserve"> таємницю.</w:t>
      </w:r>
    </w:p>
    <w:p w14:paraId="6B6D1FF0" w14:textId="5D9A21B2" w:rsidR="00B77006" w:rsidRPr="005423DB" w:rsidRDefault="00B77006" w:rsidP="009C4258">
      <w:pPr>
        <w:jc w:val="both"/>
        <w:rPr>
          <w:rFonts w:ascii="Arial" w:hAnsi="Arial" w:cs="Arial"/>
          <w:iCs/>
          <w:sz w:val="22"/>
          <w:szCs w:val="22"/>
          <w:lang w:val="uk-UA" w:eastAsia="en-US"/>
        </w:rPr>
      </w:pPr>
      <w:r w:rsidRPr="005423DB">
        <w:rPr>
          <w:rFonts w:ascii="Arial" w:hAnsi="Arial" w:cs="Arial"/>
          <w:iCs/>
          <w:sz w:val="22"/>
          <w:szCs w:val="22"/>
          <w:lang w:val="uk-UA" w:eastAsia="en-US"/>
        </w:rPr>
        <w:t>Установа повідо</w:t>
      </w:r>
      <w:r w:rsidR="00AE342D" w:rsidRPr="005423DB">
        <w:rPr>
          <w:rFonts w:ascii="Arial" w:hAnsi="Arial" w:cs="Arial"/>
          <w:iCs/>
          <w:sz w:val="22"/>
          <w:szCs w:val="22"/>
          <w:lang w:val="uk-UA" w:eastAsia="en-US"/>
        </w:rPr>
        <w:t xml:space="preserve">мляє про заборону </w:t>
      </w:r>
      <w:proofErr w:type="spellStart"/>
      <w:r w:rsidR="00AE342D" w:rsidRPr="005423DB">
        <w:rPr>
          <w:rFonts w:ascii="Arial" w:hAnsi="Arial" w:cs="Arial"/>
          <w:iCs/>
          <w:sz w:val="22"/>
          <w:szCs w:val="22"/>
          <w:lang w:val="uk-UA" w:eastAsia="en-US"/>
        </w:rPr>
        <w:t>кредитодавцю</w:t>
      </w:r>
      <w:proofErr w:type="spellEnd"/>
      <w:r w:rsidR="00AE342D" w:rsidRPr="005423DB">
        <w:rPr>
          <w:rFonts w:ascii="Arial" w:hAnsi="Arial" w:cs="Arial"/>
          <w:iCs/>
          <w:sz w:val="22"/>
          <w:szCs w:val="22"/>
          <w:lang w:val="uk-UA" w:eastAsia="en-US"/>
        </w:rPr>
        <w:t>, новому кредитору, колекторській компанії повідомляти інформацію про укладення Позичальником Кредитного договору, його умови, стан виконання, наявність простроченої заборгованості та її розмір особам, які не є стороною цього договору, окрім випадків повідомлення зазначеної інформації представникам, спадкоємцям, поручителям, майновим поручителям Позичальника, третім особам</w:t>
      </w:r>
      <w:r w:rsidR="00467B64" w:rsidRPr="005423DB">
        <w:rPr>
          <w:rFonts w:ascii="Arial" w:hAnsi="Arial" w:cs="Arial"/>
          <w:iCs/>
          <w:sz w:val="22"/>
          <w:szCs w:val="22"/>
          <w:lang w:val="uk-UA" w:eastAsia="en-US"/>
        </w:rPr>
        <w:t xml:space="preserve"> взаємодія з якими передбачена Кредитним договором та які надали згоду на таку взаємодію, а також на випадки передачі інформації про прострочену заборгованість близьким особам Позичальника.</w:t>
      </w:r>
    </w:p>
    <w:p w14:paraId="2293B5BC" w14:textId="34EAAF8E" w:rsidR="00155ABD" w:rsidRPr="005423DB" w:rsidRDefault="00155ABD" w:rsidP="00155ABD">
      <w:pPr>
        <w:jc w:val="both"/>
        <w:rPr>
          <w:rFonts w:ascii="Arial" w:hAnsi="Arial" w:cs="Arial"/>
          <w:iCs/>
          <w:sz w:val="22"/>
          <w:szCs w:val="22"/>
          <w:lang w:val="uk-UA" w:eastAsia="en-US"/>
        </w:rPr>
      </w:pPr>
      <w:r w:rsidRPr="005423DB">
        <w:rPr>
          <w:rFonts w:ascii="Arial" w:hAnsi="Arial" w:cs="Arial"/>
          <w:b/>
          <w:bCs/>
          <w:iCs/>
          <w:sz w:val="22"/>
          <w:szCs w:val="22"/>
          <w:lang w:val="uk-UA" w:eastAsia="en-US"/>
        </w:rPr>
        <w:t>6.4.</w:t>
      </w:r>
      <w:r w:rsidRPr="005423DB">
        <w:rPr>
          <w:rFonts w:ascii="Arial" w:hAnsi="Arial" w:cs="Arial"/>
          <w:iCs/>
          <w:sz w:val="22"/>
          <w:szCs w:val="22"/>
          <w:lang w:val="uk-UA" w:eastAsia="en-US"/>
        </w:rPr>
        <w:t xml:space="preserve"> Установа запевняє Позичальника про неможливість збільшення фіксованої процентної ставки за Договором без письмової згоди Позичальника, крім випадків викладених в п.3.3.2.</w:t>
      </w:r>
      <w:r w:rsidR="00803461" w:rsidRPr="005423DB">
        <w:rPr>
          <w:rFonts w:ascii="Arial" w:hAnsi="Arial" w:cs="Arial"/>
          <w:iCs/>
          <w:sz w:val="22"/>
          <w:szCs w:val="22"/>
          <w:lang w:val="uk-UA" w:eastAsia="en-US"/>
        </w:rPr>
        <w:t xml:space="preserve"> </w:t>
      </w:r>
      <w:r w:rsidRPr="005423DB">
        <w:rPr>
          <w:rFonts w:ascii="Arial" w:hAnsi="Arial" w:cs="Arial"/>
          <w:iCs/>
          <w:sz w:val="22"/>
          <w:szCs w:val="22"/>
          <w:lang w:val="uk-UA" w:eastAsia="en-US"/>
        </w:rPr>
        <w:t>даного Договору.</w:t>
      </w:r>
    </w:p>
    <w:p w14:paraId="199E05A5" w14:textId="77777777" w:rsidR="00B3136E" w:rsidRPr="005423DB" w:rsidRDefault="00B3136E" w:rsidP="00F047D3">
      <w:pPr>
        <w:pStyle w:val="a3"/>
        <w:widowControl/>
        <w:spacing w:after="0"/>
        <w:jc w:val="both"/>
        <w:rPr>
          <w:rFonts w:ascii="Arial" w:hAnsi="Arial" w:cs="Arial"/>
          <w:iCs/>
          <w:sz w:val="22"/>
          <w:szCs w:val="22"/>
        </w:rPr>
      </w:pPr>
    </w:p>
    <w:p w14:paraId="5E4B42E9" w14:textId="77777777" w:rsidR="00B3136E" w:rsidRPr="005423DB" w:rsidRDefault="00B3136E" w:rsidP="00F047D3">
      <w:pPr>
        <w:pStyle w:val="a5"/>
        <w:widowControl/>
        <w:spacing w:before="0" w:after="0"/>
        <w:jc w:val="both"/>
        <w:rPr>
          <w:rFonts w:ascii="Arial" w:hAnsi="Arial" w:cs="Arial"/>
          <w:i/>
          <w:iCs/>
          <w:sz w:val="22"/>
          <w:szCs w:val="22"/>
        </w:rPr>
      </w:pPr>
      <w:r w:rsidRPr="005423DB">
        <w:rPr>
          <w:rFonts w:ascii="Arial" w:hAnsi="Arial" w:cs="Arial"/>
          <w:i/>
          <w:iCs/>
          <w:sz w:val="22"/>
          <w:szCs w:val="22"/>
        </w:rPr>
        <w:t>7. ВІДПОВІДАЛЬНІСТЬ СТОРІН</w:t>
      </w:r>
    </w:p>
    <w:p w14:paraId="0852D8C9" w14:textId="7CE20AAE" w:rsidR="00B3136E" w:rsidRPr="005423DB" w:rsidRDefault="00B3136E" w:rsidP="00F047D3">
      <w:pPr>
        <w:tabs>
          <w:tab w:val="left" w:pos="6875"/>
        </w:tabs>
        <w:autoSpaceDE w:val="0"/>
        <w:autoSpaceDN w:val="0"/>
        <w:adjustRightInd w:val="0"/>
        <w:jc w:val="both"/>
        <w:rPr>
          <w:rFonts w:ascii="Arial" w:hAnsi="Arial" w:cs="Arial"/>
          <w:sz w:val="22"/>
          <w:szCs w:val="22"/>
          <w:lang w:val="uk-UA"/>
        </w:rPr>
      </w:pPr>
      <w:r w:rsidRPr="005423DB">
        <w:rPr>
          <w:rFonts w:ascii="Arial" w:hAnsi="Arial" w:cs="Arial"/>
          <w:b/>
          <w:sz w:val="22"/>
          <w:szCs w:val="22"/>
          <w:lang w:val="uk-UA"/>
        </w:rPr>
        <w:t>7.1.</w:t>
      </w:r>
      <w:r w:rsidRPr="005423DB">
        <w:rPr>
          <w:rFonts w:ascii="Arial" w:hAnsi="Arial" w:cs="Arial"/>
          <w:sz w:val="22"/>
          <w:szCs w:val="22"/>
          <w:lang w:val="uk-UA"/>
        </w:rPr>
        <w:t xml:space="preserve"> </w:t>
      </w:r>
      <w:r w:rsidRPr="005423DB">
        <w:rPr>
          <w:rFonts w:ascii="Arial" w:hAnsi="Arial" w:cs="Arial"/>
          <w:b/>
          <w:bCs/>
          <w:i/>
          <w:iCs/>
          <w:sz w:val="22"/>
          <w:szCs w:val="22"/>
          <w:lang w:val="uk-UA"/>
        </w:rPr>
        <w:t xml:space="preserve">У разі прострочення Позичальником зобов’язань з повернення Кредиту та/або сплати Процентів за його користування та/або інших платежів згідно з умовами Договору, Позичальник зобов’язаний сплатити на користь </w:t>
      </w:r>
      <w:r w:rsidR="00DA45AA" w:rsidRPr="005423DB">
        <w:rPr>
          <w:rFonts w:ascii="Arial" w:hAnsi="Arial" w:cs="Arial"/>
          <w:b/>
          <w:bCs/>
          <w:i/>
          <w:iCs/>
          <w:sz w:val="22"/>
          <w:szCs w:val="22"/>
          <w:lang w:val="uk-UA"/>
        </w:rPr>
        <w:t>Установи</w:t>
      </w:r>
      <w:r w:rsidRPr="005423DB">
        <w:rPr>
          <w:rFonts w:ascii="Arial" w:hAnsi="Arial" w:cs="Arial"/>
          <w:b/>
          <w:bCs/>
          <w:i/>
          <w:iCs/>
          <w:sz w:val="22"/>
          <w:szCs w:val="22"/>
          <w:lang w:val="uk-UA"/>
        </w:rPr>
        <w:t xml:space="preserve"> пеню за кожен день прострочення у розмірі 0,1% від суми прострочених зобов’язань. Вказана пеня розраховується на дату повного виконання всіх зобов'язань щодо погашення простроченої заборгованості, включаючи день такого погашення.</w:t>
      </w:r>
      <w:r w:rsidRPr="005423DB">
        <w:rPr>
          <w:rFonts w:ascii="Arial" w:hAnsi="Arial" w:cs="Arial"/>
          <w:sz w:val="22"/>
          <w:szCs w:val="22"/>
          <w:lang w:val="uk-UA"/>
        </w:rPr>
        <w:t xml:space="preserve"> </w:t>
      </w:r>
    </w:p>
    <w:p w14:paraId="06C0BDCF" w14:textId="7D4341EE" w:rsidR="000062FE" w:rsidRPr="005423DB" w:rsidRDefault="000062FE" w:rsidP="00F047D3">
      <w:pPr>
        <w:tabs>
          <w:tab w:val="left" w:pos="6875"/>
        </w:tabs>
        <w:autoSpaceDE w:val="0"/>
        <w:autoSpaceDN w:val="0"/>
        <w:adjustRightInd w:val="0"/>
        <w:jc w:val="both"/>
        <w:rPr>
          <w:rFonts w:ascii="Arial" w:hAnsi="Arial" w:cs="Arial"/>
          <w:sz w:val="22"/>
          <w:szCs w:val="22"/>
          <w:lang w:val="uk-UA"/>
        </w:rPr>
      </w:pPr>
      <w:r w:rsidRPr="005423DB">
        <w:rPr>
          <w:rFonts w:ascii="Arial" w:hAnsi="Arial" w:cs="Arial"/>
          <w:b/>
          <w:bCs/>
          <w:sz w:val="22"/>
          <w:szCs w:val="22"/>
          <w:lang w:val="uk-UA"/>
        </w:rPr>
        <w:t>Застереження:</w:t>
      </w:r>
      <w:r w:rsidRPr="005423DB">
        <w:rPr>
          <w:rFonts w:ascii="Arial" w:hAnsi="Arial" w:cs="Arial"/>
          <w:sz w:val="22"/>
          <w:szCs w:val="22"/>
          <w:lang w:val="uk-UA"/>
        </w:rPr>
        <w:t xml:space="preserve"> </w:t>
      </w:r>
      <w:r w:rsidRPr="005423DB">
        <w:rPr>
          <w:rFonts w:ascii="Arial" w:hAnsi="Arial" w:cs="Arial"/>
          <w:i/>
          <w:iCs/>
          <w:sz w:val="22"/>
          <w:szCs w:val="22"/>
          <w:lang w:val="uk-UA"/>
        </w:rPr>
        <w:t xml:space="preserve">Пеня </w:t>
      </w:r>
      <w:r w:rsidR="00585476" w:rsidRPr="005423DB">
        <w:rPr>
          <w:rFonts w:ascii="Arial" w:hAnsi="Arial" w:cs="Arial"/>
          <w:i/>
          <w:iCs/>
          <w:sz w:val="22"/>
          <w:szCs w:val="22"/>
          <w:lang w:val="uk-UA"/>
        </w:rPr>
        <w:t>за невиконання зобов’язання щодо повернення кредиту та процентів за ним не може перевищувати подвійної облікової ставки Національного банку України. Що діяла у період, за який сплачується пеня. Та не може бути більшою за 15 відсотків суми простроченого платежу. Сукупна сума неустойки (штраф, пеня). Нарахована за порушення зобов’язань Позичальником не може перевищувати половини суми, одержаної Позичальником за цим договором, і не може</w:t>
      </w:r>
      <w:r w:rsidR="00F33199" w:rsidRPr="005423DB">
        <w:rPr>
          <w:rFonts w:ascii="Arial" w:hAnsi="Arial" w:cs="Arial"/>
          <w:i/>
          <w:iCs/>
          <w:sz w:val="22"/>
          <w:szCs w:val="22"/>
          <w:lang w:val="uk-UA"/>
        </w:rPr>
        <w:t xml:space="preserve"> бути збільшена за домовлен</w:t>
      </w:r>
      <w:r w:rsidR="00B454E6" w:rsidRPr="005423DB">
        <w:rPr>
          <w:rFonts w:ascii="Arial" w:hAnsi="Arial" w:cs="Arial"/>
          <w:i/>
          <w:iCs/>
          <w:sz w:val="22"/>
          <w:szCs w:val="22"/>
          <w:lang w:val="uk-UA"/>
        </w:rPr>
        <w:t>і</w:t>
      </w:r>
      <w:r w:rsidR="00F33199" w:rsidRPr="005423DB">
        <w:rPr>
          <w:rFonts w:ascii="Arial" w:hAnsi="Arial" w:cs="Arial"/>
          <w:i/>
          <w:iCs/>
          <w:sz w:val="22"/>
          <w:szCs w:val="22"/>
          <w:lang w:val="uk-UA"/>
        </w:rPr>
        <w:t>стю сторін.</w:t>
      </w:r>
    </w:p>
    <w:p w14:paraId="6D535F53" w14:textId="2D193683" w:rsidR="00E77427" w:rsidRPr="005423DB" w:rsidRDefault="00E4260B" w:rsidP="00E77427">
      <w:pPr>
        <w:pStyle w:val="a3"/>
        <w:widowControl/>
        <w:spacing w:after="0"/>
        <w:jc w:val="both"/>
        <w:rPr>
          <w:rFonts w:ascii="Arial" w:hAnsi="Arial" w:cs="Arial"/>
          <w:iCs/>
          <w:sz w:val="22"/>
          <w:szCs w:val="22"/>
        </w:rPr>
      </w:pPr>
      <w:r w:rsidRPr="005423DB">
        <w:rPr>
          <w:rFonts w:ascii="Arial" w:hAnsi="Arial" w:cs="Arial"/>
          <w:b/>
          <w:sz w:val="22"/>
          <w:szCs w:val="22"/>
        </w:rPr>
        <w:lastRenderedPageBreak/>
        <w:t>7.</w:t>
      </w:r>
      <w:r w:rsidR="0093538E" w:rsidRPr="005423DB">
        <w:rPr>
          <w:rFonts w:ascii="Arial" w:hAnsi="Arial" w:cs="Arial"/>
          <w:b/>
          <w:sz w:val="22"/>
          <w:szCs w:val="22"/>
        </w:rPr>
        <w:t>2</w:t>
      </w:r>
      <w:r w:rsidRPr="005423DB">
        <w:rPr>
          <w:rFonts w:ascii="Arial" w:hAnsi="Arial" w:cs="Arial"/>
          <w:b/>
          <w:sz w:val="22"/>
          <w:szCs w:val="22"/>
        </w:rPr>
        <w:t>.</w:t>
      </w:r>
      <w:r w:rsidR="00E77427" w:rsidRPr="005423DB">
        <w:rPr>
          <w:rFonts w:ascii="Arial" w:hAnsi="Arial" w:cs="Arial"/>
          <w:sz w:val="22"/>
          <w:szCs w:val="22"/>
        </w:rPr>
        <w:t xml:space="preserve"> </w:t>
      </w:r>
      <w:r w:rsidR="008B2E00" w:rsidRPr="005423DB">
        <w:rPr>
          <w:rFonts w:ascii="Arial" w:hAnsi="Arial" w:cs="Arial"/>
          <w:iCs/>
          <w:sz w:val="22"/>
          <w:szCs w:val="22"/>
        </w:rPr>
        <w:t xml:space="preserve">Сторона, яка порушила зобов’язання за </w:t>
      </w:r>
      <w:r w:rsidR="00585BC9" w:rsidRPr="005423DB">
        <w:rPr>
          <w:rFonts w:ascii="Arial" w:hAnsi="Arial" w:cs="Arial"/>
          <w:iCs/>
          <w:sz w:val="22"/>
          <w:szCs w:val="22"/>
        </w:rPr>
        <w:t>Д</w:t>
      </w:r>
      <w:r w:rsidR="008B2E00" w:rsidRPr="005423DB">
        <w:rPr>
          <w:rFonts w:ascii="Arial" w:hAnsi="Arial" w:cs="Arial"/>
          <w:iCs/>
          <w:sz w:val="22"/>
          <w:szCs w:val="22"/>
        </w:rPr>
        <w:t>оговором, звільняється від відповідальності за таке порушення, якщо вона доведе, що порушення сталося внаслідок випадку або дії (впливу на неї)</w:t>
      </w:r>
      <w:r w:rsidR="0038741B" w:rsidRPr="005423DB">
        <w:rPr>
          <w:rFonts w:ascii="Arial" w:hAnsi="Arial" w:cs="Arial"/>
          <w:iCs/>
          <w:sz w:val="22"/>
          <w:szCs w:val="22"/>
        </w:rPr>
        <w:t>,</w:t>
      </w:r>
      <w:r w:rsidR="008B2E00" w:rsidRPr="005423DB">
        <w:rPr>
          <w:rFonts w:ascii="Arial" w:hAnsi="Arial" w:cs="Arial"/>
          <w:iCs/>
          <w:sz w:val="22"/>
          <w:szCs w:val="22"/>
        </w:rPr>
        <w:t xml:space="preserve"> визначених Законом України «Про торгово-промислові палати в Україні» </w:t>
      </w:r>
      <w:r w:rsidR="0038741B" w:rsidRPr="005423DB">
        <w:rPr>
          <w:rFonts w:ascii="Arial" w:hAnsi="Arial" w:cs="Arial"/>
          <w:iCs/>
          <w:sz w:val="22"/>
          <w:szCs w:val="22"/>
        </w:rPr>
        <w:t xml:space="preserve">як </w:t>
      </w:r>
      <w:r w:rsidR="008B2E00" w:rsidRPr="005423DB">
        <w:rPr>
          <w:rFonts w:ascii="Arial" w:hAnsi="Arial" w:cs="Arial"/>
          <w:iCs/>
          <w:sz w:val="22"/>
          <w:szCs w:val="22"/>
        </w:rPr>
        <w:t>форс-мажорн</w:t>
      </w:r>
      <w:r w:rsidR="0038741B" w:rsidRPr="005423DB">
        <w:rPr>
          <w:rFonts w:ascii="Arial" w:hAnsi="Arial" w:cs="Arial"/>
          <w:iCs/>
          <w:sz w:val="22"/>
          <w:szCs w:val="22"/>
        </w:rPr>
        <w:t>і</w:t>
      </w:r>
      <w:r w:rsidR="008B2E00" w:rsidRPr="005423DB">
        <w:rPr>
          <w:rFonts w:ascii="Arial" w:hAnsi="Arial" w:cs="Arial"/>
          <w:iCs/>
          <w:sz w:val="22"/>
          <w:szCs w:val="22"/>
        </w:rPr>
        <w:t xml:space="preserve"> обставин</w:t>
      </w:r>
      <w:r w:rsidR="0038741B" w:rsidRPr="005423DB">
        <w:rPr>
          <w:rFonts w:ascii="Arial" w:hAnsi="Arial" w:cs="Arial"/>
          <w:iCs/>
          <w:sz w:val="22"/>
          <w:szCs w:val="22"/>
        </w:rPr>
        <w:t>и</w:t>
      </w:r>
      <w:r w:rsidR="008B2E00" w:rsidRPr="005423DB">
        <w:rPr>
          <w:rFonts w:ascii="Arial" w:hAnsi="Arial" w:cs="Arial"/>
          <w:iCs/>
          <w:sz w:val="22"/>
          <w:szCs w:val="22"/>
        </w:rPr>
        <w:t xml:space="preserve"> (обставин</w:t>
      </w:r>
      <w:r w:rsidR="0038741B" w:rsidRPr="005423DB">
        <w:rPr>
          <w:rFonts w:ascii="Arial" w:hAnsi="Arial" w:cs="Arial"/>
          <w:iCs/>
          <w:sz w:val="22"/>
          <w:szCs w:val="22"/>
        </w:rPr>
        <w:t>и</w:t>
      </w:r>
      <w:r w:rsidR="008B2E00" w:rsidRPr="005423DB">
        <w:rPr>
          <w:rFonts w:ascii="Arial" w:hAnsi="Arial" w:cs="Arial"/>
          <w:iCs/>
          <w:sz w:val="22"/>
          <w:szCs w:val="22"/>
        </w:rPr>
        <w:t xml:space="preserve"> непереборної сили), що засвідчуються Торгово-промисловою палатою України </w:t>
      </w:r>
      <w:r w:rsidR="0038741B" w:rsidRPr="005423DB">
        <w:rPr>
          <w:rFonts w:ascii="Arial" w:hAnsi="Arial" w:cs="Arial"/>
          <w:iCs/>
          <w:sz w:val="22"/>
          <w:szCs w:val="22"/>
        </w:rPr>
        <w:t>або</w:t>
      </w:r>
      <w:r w:rsidR="008B2E00" w:rsidRPr="005423DB">
        <w:rPr>
          <w:rFonts w:ascii="Arial" w:hAnsi="Arial" w:cs="Arial"/>
          <w:iCs/>
          <w:sz w:val="22"/>
          <w:szCs w:val="22"/>
        </w:rPr>
        <w:t xml:space="preserve"> уповноваженими нею регіональними торгово-промисловими палатами (</w:t>
      </w:r>
      <w:r w:rsidR="0038741B" w:rsidRPr="005423DB">
        <w:rPr>
          <w:rFonts w:ascii="Arial" w:hAnsi="Arial" w:cs="Arial"/>
          <w:iCs/>
          <w:sz w:val="22"/>
          <w:szCs w:val="22"/>
        </w:rPr>
        <w:t>далі – ТПП)</w:t>
      </w:r>
      <w:r w:rsidR="00E77427" w:rsidRPr="005423DB">
        <w:rPr>
          <w:rFonts w:ascii="Arial" w:hAnsi="Arial" w:cs="Arial"/>
          <w:iCs/>
          <w:sz w:val="22"/>
          <w:szCs w:val="22"/>
        </w:rPr>
        <w:t>.</w:t>
      </w:r>
    </w:p>
    <w:p w14:paraId="737798B1" w14:textId="3AFBEB7C" w:rsidR="0038741B" w:rsidRPr="005423DB" w:rsidRDefault="0038741B" w:rsidP="00E77427">
      <w:pPr>
        <w:pStyle w:val="a3"/>
        <w:widowControl/>
        <w:spacing w:after="0"/>
        <w:jc w:val="both"/>
        <w:rPr>
          <w:rFonts w:ascii="Arial" w:hAnsi="Arial" w:cs="Arial"/>
          <w:iCs/>
          <w:sz w:val="22"/>
          <w:szCs w:val="22"/>
        </w:rPr>
      </w:pPr>
      <w:r w:rsidRPr="005423DB">
        <w:rPr>
          <w:rFonts w:ascii="Arial" w:hAnsi="Arial" w:cs="Arial"/>
          <w:b/>
          <w:bCs/>
          <w:iCs/>
          <w:sz w:val="22"/>
          <w:szCs w:val="22"/>
        </w:rPr>
        <w:t>7.</w:t>
      </w:r>
      <w:r w:rsidR="006116AE" w:rsidRPr="005423DB">
        <w:rPr>
          <w:rFonts w:ascii="Arial" w:hAnsi="Arial" w:cs="Arial"/>
          <w:b/>
          <w:bCs/>
          <w:iCs/>
          <w:sz w:val="22"/>
          <w:szCs w:val="22"/>
        </w:rPr>
        <w:t>2.1</w:t>
      </w:r>
      <w:r w:rsidRPr="005423DB">
        <w:rPr>
          <w:rFonts w:ascii="Arial" w:hAnsi="Arial" w:cs="Arial"/>
          <w:b/>
          <w:bCs/>
          <w:iCs/>
          <w:sz w:val="22"/>
          <w:szCs w:val="22"/>
        </w:rPr>
        <w:t>.</w:t>
      </w:r>
      <w:r w:rsidRPr="005423DB">
        <w:rPr>
          <w:rFonts w:ascii="Arial" w:hAnsi="Arial" w:cs="Arial"/>
          <w:iCs/>
          <w:sz w:val="22"/>
          <w:szCs w:val="22"/>
        </w:rPr>
        <w:t xml:space="preserve"> Настання обставин непереборної сили під час порушення Стороною своїх обов’язків за </w:t>
      </w:r>
      <w:r w:rsidR="000C1F00" w:rsidRPr="005423DB">
        <w:rPr>
          <w:rFonts w:ascii="Arial" w:hAnsi="Arial" w:cs="Arial"/>
          <w:iCs/>
          <w:sz w:val="22"/>
          <w:szCs w:val="22"/>
        </w:rPr>
        <w:t>Д</w:t>
      </w:r>
      <w:r w:rsidRPr="005423DB">
        <w:rPr>
          <w:rFonts w:ascii="Arial" w:hAnsi="Arial" w:cs="Arial"/>
          <w:iCs/>
          <w:sz w:val="22"/>
          <w:szCs w:val="22"/>
        </w:rPr>
        <w:t>оговором позбавляє таку Сторону права посилатися на цю обставину непереборної сили як на підставу</w:t>
      </w:r>
      <w:r w:rsidR="006116AE" w:rsidRPr="005423DB">
        <w:rPr>
          <w:rFonts w:ascii="Arial" w:hAnsi="Arial" w:cs="Arial"/>
          <w:iCs/>
          <w:sz w:val="22"/>
          <w:szCs w:val="22"/>
        </w:rPr>
        <w:t xml:space="preserve"> звільнення від відповідальності.</w:t>
      </w:r>
      <w:r w:rsidRPr="005423DB">
        <w:rPr>
          <w:rFonts w:ascii="Arial" w:hAnsi="Arial" w:cs="Arial"/>
          <w:iCs/>
          <w:sz w:val="22"/>
          <w:szCs w:val="22"/>
        </w:rPr>
        <w:t xml:space="preserve"> </w:t>
      </w:r>
    </w:p>
    <w:p w14:paraId="664009F7" w14:textId="0F3348F7" w:rsidR="006116AE" w:rsidRPr="005423DB" w:rsidRDefault="006116AE" w:rsidP="00E77427">
      <w:pPr>
        <w:pStyle w:val="a3"/>
        <w:widowControl/>
        <w:spacing w:after="0"/>
        <w:jc w:val="both"/>
        <w:rPr>
          <w:rFonts w:ascii="Arial" w:hAnsi="Arial" w:cs="Arial"/>
          <w:iCs/>
          <w:sz w:val="22"/>
          <w:szCs w:val="22"/>
        </w:rPr>
      </w:pPr>
      <w:r w:rsidRPr="005423DB">
        <w:rPr>
          <w:rFonts w:ascii="Arial" w:hAnsi="Arial" w:cs="Arial"/>
          <w:b/>
          <w:bCs/>
          <w:iCs/>
          <w:sz w:val="22"/>
          <w:szCs w:val="22"/>
        </w:rPr>
        <w:t>7.2.2.</w:t>
      </w:r>
      <w:r w:rsidRPr="005423DB">
        <w:rPr>
          <w:rFonts w:ascii="Arial" w:hAnsi="Arial" w:cs="Arial"/>
          <w:iCs/>
          <w:sz w:val="22"/>
          <w:szCs w:val="22"/>
        </w:rPr>
        <w:t xml:space="preserve"> Доказом дії форс-мажорних обставин є відповідний документ. Виданий ТПП.</w:t>
      </w:r>
    </w:p>
    <w:p w14:paraId="75D8FCD1" w14:textId="39B9F07D" w:rsidR="006116AE" w:rsidRPr="005423DB" w:rsidRDefault="006116AE" w:rsidP="00E77427">
      <w:pPr>
        <w:pStyle w:val="a3"/>
        <w:widowControl/>
        <w:spacing w:after="0"/>
        <w:jc w:val="both"/>
        <w:rPr>
          <w:rFonts w:ascii="Arial" w:hAnsi="Arial" w:cs="Arial"/>
          <w:iCs/>
          <w:sz w:val="22"/>
          <w:szCs w:val="22"/>
        </w:rPr>
      </w:pPr>
      <w:r w:rsidRPr="005423DB">
        <w:rPr>
          <w:rFonts w:ascii="Arial" w:hAnsi="Arial" w:cs="Arial"/>
          <w:b/>
          <w:bCs/>
          <w:iCs/>
          <w:sz w:val="22"/>
          <w:szCs w:val="22"/>
        </w:rPr>
        <w:t>7.2.3.</w:t>
      </w:r>
      <w:r w:rsidRPr="005423DB">
        <w:rPr>
          <w:rFonts w:ascii="Arial" w:hAnsi="Arial" w:cs="Arial"/>
          <w:iCs/>
          <w:sz w:val="22"/>
          <w:szCs w:val="22"/>
        </w:rPr>
        <w:t xml:space="preserve"> </w:t>
      </w:r>
      <w:r w:rsidR="00CF3CD0" w:rsidRPr="005423DB">
        <w:rPr>
          <w:rFonts w:ascii="Arial" w:hAnsi="Arial" w:cs="Arial"/>
          <w:iCs/>
          <w:sz w:val="22"/>
          <w:szCs w:val="22"/>
        </w:rPr>
        <w:t xml:space="preserve">Сторона, яка знаходиться під дією обставин непереборної сили, повинна повідомити про це іншу Сторону протягом 3 (трьох) днів з дати початку дії на неї обставини непереборної сили та в цей же строк звернутися в ТПП для одержання документів, визначених в п.7.2.2. </w:t>
      </w:r>
      <w:r w:rsidR="000C1F00" w:rsidRPr="005423DB">
        <w:rPr>
          <w:rFonts w:ascii="Arial" w:hAnsi="Arial" w:cs="Arial"/>
          <w:iCs/>
          <w:sz w:val="22"/>
          <w:szCs w:val="22"/>
        </w:rPr>
        <w:t>Д</w:t>
      </w:r>
      <w:r w:rsidR="00CF3CD0" w:rsidRPr="005423DB">
        <w:rPr>
          <w:rFonts w:ascii="Arial" w:hAnsi="Arial" w:cs="Arial"/>
          <w:iCs/>
          <w:sz w:val="22"/>
          <w:szCs w:val="22"/>
        </w:rPr>
        <w:t xml:space="preserve">оговору. Документи, </w:t>
      </w:r>
      <w:r w:rsidR="00921F09" w:rsidRPr="005423DB">
        <w:rPr>
          <w:rFonts w:ascii="Arial" w:hAnsi="Arial" w:cs="Arial"/>
          <w:iCs/>
          <w:sz w:val="22"/>
          <w:szCs w:val="22"/>
        </w:rPr>
        <w:t xml:space="preserve">визначені в п.7.2.2. </w:t>
      </w:r>
      <w:r w:rsidR="000C1F00" w:rsidRPr="005423DB">
        <w:rPr>
          <w:rFonts w:ascii="Arial" w:hAnsi="Arial" w:cs="Arial"/>
          <w:iCs/>
          <w:sz w:val="22"/>
          <w:szCs w:val="22"/>
        </w:rPr>
        <w:t>Д</w:t>
      </w:r>
      <w:r w:rsidR="00921F09" w:rsidRPr="005423DB">
        <w:rPr>
          <w:rFonts w:ascii="Arial" w:hAnsi="Arial" w:cs="Arial"/>
          <w:iCs/>
          <w:sz w:val="22"/>
          <w:szCs w:val="22"/>
        </w:rPr>
        <w:t>оговору, мають бути надані Стороною, яка знаходиться (-</w:t>
      </w:r>
      <w:proofErr w:type="spellStart"/>
      <w:r w:rsidR="00921F09" w:rsidRPr="005423DB">
        <w:rPr>
          <w:rFonts w:ascii="Arial" w:hAnsi="Arial" w:cs="Arial"/>
          <w:iCs/>
          <w:sz w:val="22"/>
          <w:szCs w:val="22"/>
        </w:rPr>
        <w:t>лась</w:t>
      </w:r>
      <w:proofErr w:type="spellEnd"/>
      <w:r w:rsidR="00921F09" w:rsidRPr="005423DB">
        <w:rPr>
          <w:rFonts w:ascii="Arial" w:hAnsi="Arial" w:cs="Arial"/>
          <w:iCs/>
          <w:sz w:val="22"/>
          <w:szCs w:val="22"/>
        </w:rPr>
        <w:t xml:space="preserve">) під дією обставин непереборної сили, іншій Стороні </w:t>
      </w:r>
      <w:proofErr w:type="spellStart"/>
      <w:r w:rsidR="00921F09" w:rsidRPr="005423DB">
        <w:rPr>
          <w:rFonts w:ascii="Arial" w:hAnsi="Arial" w:cs="Arial"/>
          <w:iCs/>
          <w:sz w:val="22"/>
          <w:szCs w:val="22"/>
        </w:rPr>
        <w:t>впроовж</w:t>
      </w:r>
      <w:proofErr w:type="spellEnd"/>
      <w:r w:rsidR="00921F09" w:rsidRPr="005423DB">
        <w:rPr>
          <w:rFonts w:ascii="Arial" w:hAnsi="Arial" w:cs="Arial"/>
          <w:iCs/>
          <w:sz w:val="22"/>
          <w:szCs w:val="22"/>
        </w:rPr>
        <w:t xml:space="preserve"> 3 (трьох) днів з дня одержання цих документів.</w:t>
      </w:r>
      <w:r w:rsidR="00430433" w:rsidRPr="005423DB">
        <w:rPr>
          <w:rFonts w:ascii="Arial" w:hAnsi="Arial" w:cs="Arial"/>
          <w:iCs/>
          <w:sz w:val="22"/>
          <w:szCs w:val="22"/>
        </w:rPr>
        <w:t xml:space="preserve"> </w:t>
      </w:r>
      <w:r w:rsidR="00921F09" w:rsidRPr="005423DB">
        <w:rPr>
          <w:rFonts w:ascii="Arial" w:hAnsi="Arial" w:cs="Arial"/>
          <w:iCs/>
          <w:sz w:val="22"/>
          <w:szCs w:val="22"/>
        </w:rPr>
        <w:t>Якщо повідомлення Стороною іншої Сторони про знаходження під дією обставин непереборної сили,</w:t>
      </w:r>
      <w:r w:rsidR="00826224" w:rsidRPr="005423DB">
        <w:rPr>
          <w:rFonts w:ascii="Arial" w:hAnsi="Arial" w:cs="Arial"/>
          <w:iCs/>
          <w:sz w:val="22"/>
          <w:szCs w:val="22"/>
        </w:rPr>
        <w:t xml:space="preserve"> </w:t>
      </w:r>
      <w:r w:rsidR="00921F09" w:rsidRPr="005423DB">
        <w:rPr>
          <w:rFonts w:ascii="Arial" w:hAnsi="Arial" w:cs="Arial"/>
          <w:iCs/>
          <w:sz w:val="22"/>
          <w:szCs w:val="22"/>
        </w:rPr>
        <w:t xml:space="preserve">або звернення Сторони в ТПП для одержання документів, визначених у п. 7.2.2. </w:t>
      </w:r>
      <w:r w:rsidR="000C1F00" w:rsidRPr="005423DB">
        <w:rPr>
          <w:rFonts w:ascii="Arial" w:hAnsi="Arial" w:cs="Arial"/>
          <w:iCs/>
          <w:sz w:val="22"/>
          <w:szCs w:val="22"/>
        </w:rPr>
        <w:t>Д</w:t>
      </w:r>
      <w:r w:rsidR="00921F09" w:rsidRPr="005423DB">
        <w:rPr>
          <w:rFonts w:ascii="Arial" w:hAnsi="Arial" w:cs="Arial"/>
          <w:iCs/>
          <w:sz w:val="22"/>
          <w:szCs w:val="22"/>
        </w:rPr>
        <w:t>оговору, або надання цих документів іншій Стороні у визначені строки є неможливим через дію обставин непереборної сили, то така Сторона зобов’язана</w:t>
      </w:r>
      <w:r w:rsidR="00430433" w:rsidRPr="005423DB">
        <w:rPr>
          <w:rFonts w:ascii="Arial" w:hAnsi="Arial" w:cs="Arial"/>
          <w:iCs/>
          <w:sz w:val="22"/>
          <w:szCs w:val="22"/>
        </w:rPr>
        <w:t xml:space="preserve"> </w:t>
      </w:r>
      <w:r w:rsidR="00066411" w:rsidRPr="005423DB">
        <w:rPr>
          <w:rFonts w:ascii="Arial" w:hAnsi="Arial" w:cs="Arial"/>
          <w:iCs/>
          <w:sz w:val="22"/>
          <w:szCs w:val="22"/>
        </w:rPr>
        <w:t>вчинити вказані дії продовж 3 (трьох) днів з дня, відколи це стане можливим.</w:t>
      </w:r>
    </w:p>
    <w:p w14:paraId="6D2F039C" w14:textId="2F264395" w:rsidR="00066411" w:rsidRPr="005423DB" w:rsidRDefault="00066411" w:rsidP="00E77427">
      <w:pPr>
        <w:pStyle w:val="a3"/>
        <w:widowControl/>
        <w:spacing w:after="0"/>
        <w:jc w:val="both"/>
        <w:rPr>
          <w:rFonts w:ascii="Arial" w:hAnsi="Arial" w:cs="Arial"/>
          <w:iCs/>
          <w:sz w:val="22"/>
          <w:szCs w:val="22"/>
        </w:rPr>
      </w:pPr>
      <w:r w:rsidRPr="005423DB">
        <w:rPr>
          <w:rFonts w:ascii="Arial" w:hAnsi="Arial" w:cs="Arial"/>
          <w:b/>
          <w:bCs/>
          <w:iCs/>
          <w:sz w:val="22"/>
          <w:szCs w:val="22"/>
        </w:rPr>
        <w:t>7.2.4.</w:t>
      </w:r>
      <w:r w:rsidRPr="005423DB">
        <w:rPr>
          <w:rFonts w:ascii="Arial" w:hAnsi="Arial" w:cs="Arial"/>
          <w:iCs/>
          <w:sz w:val="22"/>
          <w:szCs w:val="22"/>
        </w:rPr>
        <w:t xml:space="preserve"> Порушення Стороною п.7.2.3. </w:t>
      </w:r>
      <w:r w:rsidR="000C1F00" w:rsidRPr="005423DB">
        <w:rPr>
          <w:rFonts w:ascii="Arial" w:hAnsi="Arial" w:cs="Arial"/>
          <w:iCs/>
          <w:sz w:val="22"/>
          <w:szCs w:val="22"/>
        </w:rPr>
        <w:t>Д</w:t>
      </w:r>
      <w:r w:rsidRPr="005423DB">
        <w:rPr>
          <w:rFonts w:ascii="Arial" w:hAnsi="Arial" w:cs="Arial"/>
          <w:iCs/>
          <w:sz w:val="22"/>
          <w:szCs w:val="22"/>
        </w:rPr>
        <w:t xml:space="preserve">оговору позбавляє її права посилатися на форс-мажорну обставину як на підставу звільнення від відповідальності за порушення </w:t>
      </w:r>
      <w:r w:rsidR="000C1F00" w:rsidRPr="005423DB">
        <w:rPr>
          <w:rFonts w:ascii="Arial" w:hAnsi="Arial" w:cs="Arial"/>
          <w:iCs/>
          <w:sz w:val="22"/>
          <w:szCs w:val="22"/>
        </w:rPr>
        <w:t>Д</w:t>
      </w:r>
      <w:r w:rsidRPr="005423DB">
        <w:rPr>
          <w:rFonts w:ascii="Arial" w:hAnsi="Arial" w:cs="Arial"/>
          <w:iCs/>
          <w:sz w:val="22"/>
          <w:szCs w:val="22"/>
        </w:rPr>
        <w:t>оговору.</w:t>
      </w:r>
    </w:p>
    <w:p w14:paraId="143EC22D" w14:textId="71C708A6" w:rsidR="00066411" w:rsidRPr="005423DB" w:rsidRDefault="00066411" w:rsidP="00E77427">
      <w:pPr>
        <w:pStyle w:val="a3"/>
        <w:widowControl/>
        <w:spacing w:after="0"/>
        <w:jc w:val="both"/>
        <w:rPr>
          <w:rFonts w:ascii="Arial" w:hAnsi="Arial" w:cs="Arial"/>
          <w:iCs/>
          <w:sz w:val="22"/>
          <w:szCs w:val="22"/>
        </w:rPr>
      </w:pPr>
      <w:r w:rsidRPr="005423DB">
        <w:rPr>
          <w:rFonts w:ascii="Arial" w:hAnsi="Arial" w:cs="Arial"/>
          <w:b/>
          <w:bCs/>
          <w:iCs/>
          <w:sz w:val="22"/>
          <w:szCs w:val="22"/>
        </w:rPr>
        <w:t>7.2.5.</w:t>
      </w:r>
      <w:r w:rsidRPr="005423DB">
        <w:rPr>
          <w:rFonts w:ascii="Arial" w:hAnsi="Arial" w:cs="Arial"/>
          <w:iCs/>
          <w:sz w:val="22"/>
          <w:szCs w:val="22"/>
        </w:rPr>
        <w:t xml:space="preserve"> Виникнення та дія форс-мажорних обставин продовжує строк виконання зобов’язань Сторін за </w:t>
      </w:r>
      <w:r w:rsidR="000C1F00" w:rsidRPr="005423DB">
        <w:rPr>
          <w:rFonts w:ascii="Arial" w:hAnsi="Arial" w:cs="Arial"/>
          <w:iCs/>
          <w:sz w:val="22"/>
          <w:szCs w:val="22"/>
        </w:rPr>
        <w:t>Д</w:t>
      </w:r>
      <w:r w:rsidRPr="005423DB">
        <w:rPr>
          <w:rFonts w:ascii="Arial" w:hAnsi="Arial" w:cs="Arial"/>
          <w:iCs/>
          <w:sz w:val="22"/>
          <w:szCs w:val="22"/>
        </w:rPr>
        <w:t>оговором на період дії таких обставин.</w:t>
      </w:r>
    </w:p>
    <w:p w14:paraId="327CD7DB" w14:textId="4318C60D" w:rsidR="00B3136E" w:rsidRPr="005423DB" w:rsidRDefault="00921F09" w:rsidP="00F047D3">
      <w:pPr>
        <w:jc w:val="both"/>
        <w:rPr>
          <w:rFonts w:ascii="Arial" w:hAnsi="Arial" w:cs="Arial"/>
          <w:sz w:val="22"/>
          <w:szCs w:val="22"/>
          <w:lang w:val="uk-UA"/>
        </w:rPr>
      </w:pPr>
      <w:r w:rsidRPr="005423DB">
        <w:rPr>
          <w:rFonts w:ascii="Arial" w:hAnsi="Arial" w:cs="Arial"/>
          <w:sz w:val="22"/>
          <w:szCs w:val="22"/>
          <w:lang w:val="uk-UA"/>
        </w:rPr>
        <w:t xml:space="preserve"> </w:t>
      </w:r>
    </w:p>
    <w:p w14:paraId="7A71CB31" w14:textId="77777777" w:rsidR="00042DC5" w:rsidRPr="005423DB" w:rsidRDefault="00042DC5" w:rsidP="00042DC5">
      <w:pPr>
        <w:pStyle w:val="a5"/>
        <w:widowControl/>
        <w:spacing w:before="0" w:after="0"/>
        <w:jc w:val="both"/>
        <w:rPr>
          <w:rFonts w:ascii="Arial" w:hAnsi="Arial" w:cs="Arial"/>
          <w:i/>
          <w:iCs/>
          <w:sz w:val="22"/>
          <w:szCs w:val="22"/>
        </w:rPr>
      </w:pPr>
      <w:r w:rsidRPr="005423DB">
        <w:rPr>
          <w:rFonts w:ascii="Arial" w:hAnsi="Arial" w:cs="Arial"/>
          <w:i/>
          <w:iCs/>
          <w:sz w:val="22"/>
          <w:szCs w:val="22"/>
        </w:rPr>
        <w:t>8. ЗМІНИ ТА ДОПОВНЕННЯ ДОГОВОРУ, ПОРЯДОК ЙОГО ПРИПИНЕННЯ</w:t>
      </w:r>
    </w:p>
    <w:p w14:paraId="7A8D0072" w14:textId="77777777" w:rsidR="00042DC5" w:rsidRPr="005423DB" w:rsidRDefault="00042DC5" w:rsidP="00042DC5">
      <w:pPr>
        <w:pStyle w:val="a3"/>
        <w:widowControl/>
        <w:spacing w:after="0"/>
        <w:jc w:val="both"/>
        <w:rPr>
          <w:rFonts w:ascii="Arial" w:hAnsi="Arial" w:cs="Arial"/>
          <w:sz w:val="22"/>
          <w:szCs w:val="22"/>
        </w:rPr>
      </w:pPr>
      <w:r w:rsidRPr="005423DB">
        <w:rPr>
          <w:rFonts w:ascii="Arial" w:hAnsi="Arial" w:cs="Arial"/>
          <w:b/>
          <w:sz w:val="22"/>
          <w:szCs w:val="22"/>
        </w:rPr>
        <w:t>8.1.</w:t>
      </w:r>
      <w:r w:rsidRPr="005423DB">
        <w:rPr>
          <w:rFonts w:ascii="Arial" w:hAnsi="Arial" w:cs="Arial"/>
          <w:sz w:val="22"/>
          <w:szCs w:val="22"/>
        </w:rPr>
        <w:t xml:space="preserve"> Зміни і доповнення до цього Договору оформлюються в письмовій формі договорами про внесення змін (додатковими договорами) до цього Договору або шляхом викладення цього Договору у новій редакції.</w:t>
      </w:r>
    </w:p>
    <w:p w14:paraId="0E571A1E" w14:textId="7625E065" w:rsidR="00042DC5" w:rsidRPr="005423DB" w:rsidRDefault="00042DC5" w:rsidP="00042DC5">
      <w:pPr>
        <w:pStyle w:val="a3"/>
        <w:widowControl/>
        <w:spacing w:after="0"/>
        <w:jc w:val="both"/>
        <w:rPr>
          <w:rFonts w:ascii="Arial" w:hAnsi="Arial" w:cs="Arial"/>
          <w:sz w:val="22"/>
          <w:szCs w:val="22"/>
        </w:rPr>
      </w:pPr>
      <w:r w:rsidRPr="005423DB">
        <w:rPr>
          <w:rFonts w:ascii="Arial" w:hAnsi="Arial" w:cs="Arial"/>
          <w:b/>
          <w:sz w:val="22"/>
          <w:szCs w:val="22"/>
        </w:rPr>
        <w:t xml:space="preserve">8.2. </w:t>
      </w:r>
      <w:r w:rsidRPr="005423DB">
        <w:rPr>
          <w:rFonts w:ascii="Arial" w:hAnsi="Arial" w:cs="Arial"/>
          <w:sz w:val="22"/>
          <w:szCs w:val="22"/>
        </w:rPr>
        <w:t xml:space="preserve">Підстави та порядок припинення даного договору визначаються Цивільним кодексом України. </w:t>
      </w:r>
    </w:p>
    <w:p w14:paraId="7A376C74" w14:textId="77777777" w:rsidR="00155ABD" w:rsidRPr="005423DB" w:rsidRDefault="00155ABD" w:rsidP="00155ABD">
      <w:pPr>
        <w:pStyle w:val="a3"/>
        <w:widowControl/>
        <w:spacing w:after="0"/>
        <w:jc w:val="both"/>
        <w:rPr>
          <w:rFonts w:ascii="Arial" w:hAnsi="Arial" w:cs="Arial"/>
          <w:sz w:val="22"/>
          <w:szCs w:val="22"/>
        </w:rPr>
      </w:pPr>
      <w:r w:rsidRPr="005423DB">
        <w:rPr>
          <w:rFonts w:ascii="Arial" w:hAnsi="Arial" w:cs="Arial"/>
          <w:b/>
          <w:bCs/>
          <w:sz w:val="22"/>
          <w:szCs w:val="22"/>
        </w:rPr>
        <w:t>8.3.</w:t>
      </w:r>
      <w:r w:rsidRPr="005423DB">
        <w:rPr>
          <w:rFonts w:ascii="Arial" w:hAnsi="Arial" w:cs="Arial"/>
          <w:sz w:val="22"/>
          <w:szCs w:val="22"/>
        </w:rPr>
        <w:t xml:space="preserve"> Право на відмову Позичальника від даного Договору не застосовується на підставі п.6. ст.15 Закону України «Про споживче кредитування».</w:t>
      </w:r>
    </w:p>
    <w:p w14:paraId="3E919863" w14:textId="77777777" w:rsidR="00B3136E" w:rsidRPr="005423DB" w:rsidRDefault="00B3136E" w:rsidP="00F047D3">
      <w:pPr>
        <w:pStyle w:val="a3"/>
        <w:widowControl/>
        <w:spacing w:after="0"/>
        <w:ind w:hanging="720"/>
        <w:jc w:val="both"/>
        <w:rPr>
          <w:rFonts w:ascii="Arial" w:hAnsi="Arial" w:cs="Arial"/>
          <w:sz w:val="22"/>
          <w:szCs w:val="22"/>
        </w:rPr>
      </w:pPr>
    </w:p>
    <w:p w14:paraId="728FDD3C" w14:textId="77777777" w:rsidR="00B3136E" w:rsidRPr="005423DB" w:rsidRDefault="00B3136E" w:rsidP="00F047D3">
      <w:pPr>
        <w:pStyle w:val="a5"/>
        <w:widowControl/>
        <w:spacing w:before="0" w:after="0"/>
        <w:jc w:val="both"/>
        <w:rPr>
          <w:rFonts w:ascii="Arial" w:hAnsi="Arial" w:cs="Arial"/>
          <w:i/>
          <w:iCs/>
          <w:sz w:val="22"/>
          <w:szCs w:val="22"/>
        </w:rPr>
      </w:pPr>
      <w:r w:rsidRPr="005423DB">
        <w:rPr>
          <w:rFonts w:ascii="Arial" w:hAnsi="Arial" w:cs="Arial"/>
          <w:i/>
          <w:iCs/>
          <w:sz w:val="22"/>
          <w:szCs w:val="22"/>
        </w:rPr>
        <w:t>9. ЗАКЛЮЧНІ ПОЛОЖЕННЯ</w:t>
      </w:r>
    </w:p>
    <w:p w14:paraId="14274DBF" w14:textId="60D27140" w:rsidR="00B3136E" w:rsidRPr="005423DB" w:rsidRDefault="00B3136E" w:rsidP="00F047D3">
      <w:pPr>
        <w:pStyle w:val="a3"/>
        <w:widowControl/>
        <w:tabs>
          <w:tab w:val="left" w:pos="540"/>
          <w:tab w:val="num" w:pos="720"/>
        </w:tabs>
        <w:spacing w:after="0"/>
        <w:jc w:val="both"/>
        <w:rPr>
          <w:rFonts w:ascii="Arial" w:hAnsi="Arial" w:cs="Arial"/>
          <w:sz w:val="22"/>
          <w:szCs w:val="22"/>
        </w:rPr>
      </w:pPr>
      <w:r w:rsidRPr="005423DB">
        <w:rPr>
          <w:rFonts w:ascii="Arial" w:hAnsi="Arial" w:cs="Arial"/>
          <w:b/>
          <w:sz w:val="22"/>
          <w:szCs w:val="22"/>
        </w:rPr>
        <w:t>9.1.</w:t>
      </w:r>
      <w:r w:rsidRPr="005423DB">
        <w:rPr>
          <w:rFonts w:ascii="Arial" w:hAnsi="Arial" w:cs="Arial"/>
          <w:sz w:val="22"/>
          <w:szCs w:val="22"/>
        </w:rPr>
        <w:t xml:space="preserve"> Будь-які повідомлення, що направляються Сторонами одна одній у зв'язку з цим Договором, повинні бути викладені в письмовій формі та будуть вважатись поданими належним чином, якщо вони відправлені рекомендованим листом або доставлені особисто на адресу Сторін</w:t>
      </w:r>
      <w:r w:rsidR="002C451B" w:rsidRPr="005423DB">
        <w:rPr>
          <w:rFonts w:ascii="Arial" w:hAnsi="Arial" w:cs="Arial"/>
          <w:sz w:val="22"/>
          <w:szCs w:val="22"/>
        </w:rPr>
        <w:t>, або направлені на адресу електронної пошти (E-</w:t>
      </w:r>
      <w:proofErr w:type="spellStart"/>
      <w:r w:rsidR="002C451B" w:rsidRPr="005423DB">
        <w:rPr>
          <w:rFonts w:ascii="Arial" w:hAnsi="Arial" w:cs="Arial"/>
          <w:sz w:val="22"/>
          <w:szCs w:val="22"/>
        </w:rPr>
        <w:t>mail</w:t>
      </w:r>
      <w:proofErr w:type="spellEnd"/>
      <w:r w:rsidR="002C451B" w:rsidRPr="005423DB">
        <w:rPr>
          <w:rFonts w:ascii="Arial" w:hAnsi="Arial" w:cs="Arial"/>
          <w:sz w:val="22"/>
          <w:szCs w:val="22"/>
        </w:rPr>
        <w:t>), у вигляді електронного документу, з накладенням кваліфікованого електронного підпису</w:t>
      </w:r>
      <w:r w:rsidRPr="005423DB">
        <w:rPr>
          <w:rFonts w:ascii="Arial" w:hAnsi="Arial" w:cs="Arial"/>
          <w:sz w:val="22"/>
          <w:szCs w:val="22"/>
        </w:rPr>
        <w:t xml:space="preserve">. Повідомлення вважається надісланим з дати його відправлення однією Стороною іншій за </w:t>
      </w:r>
      <w:proofErr w:type="spellStart"/>
      <w:r w:rsidRPr="005423DB">
        <w:rPr>
          <w:rFonts w:ascii="Arial" w:hAnsi="Arial" w:cs="Arial"/>
          <w:sz w:val="22"/>
          <w:szCs w:val="22"/>
        </w:rPr>
        <w:t>адресою</w:t>
      </w:r>
      <w:proofErr w:type="spellEnd"/>
      <w:r w:rsidR="002C451B" w:rsidRPr="005423DB">
        <w:rPr>
          <w:rFonts w:ascii="Arial" w:hAnsi="Arial" w:cs="Arial"/>
          <w:sz w:val="22"/>
          <w:szCs w:val="22"/>
        </w:rPr>
        <w:t xml:space="preserve"> реєстрації та/або </w:t>
      </w:r>
      <w:proofErr w:type="spellStart"/>
      <w:r w:rsidR="0053205B" w:rsidRPr="005423DB">
        <w:rPr>
          <w:rFonts w:ascii="Arial" w:hAnsi="Arial" w:cs="Arial"/>
          <w:sz w:val="22"/>
          <w:szCs w:val="22"/>
        </w:rPr>
        <w:t>адресою</w:t>
      </w:r>
      <w:proofErr w:type="spellEnd"/>
      <w:r w:rsidR="0053205B" w:rsidRPr="005423DB">
        <w:rPr>
          <w:rFonts w:ascii="Arial" w:hAnsi="Arial" w:cs="Arial"/>
          <w:sz w:val="22"/>
          <w:szCs w:val="22"/>
        </w:rPr>
        <w:t xml:space="preserve"> електронної пошти (E-</w:t>
      </w:r>
      <w:proofErr w:type="spellStart"/>
      <w:r w:rsidR="0053205B" w:rsidRPr="005423DB">
        <w:rPr>
          <w:rFonts w:ascii="Arial" w:hAnsi="Arial" w:cs="Arial"/>
          <w:sz w:val="22"/>
          <w:szCs w:val="22"/>
        </w:rPr>
        <w:t>mail</w:t>
      </w:r>
      <w:proofErr w:type="spellEnd"/>
      <w:r w:rsidR="0053205B" w:rsidRPr="005423DB">
        <w:rPr>
          <w:rFonts w:ascii="Arial" w:hAnsi="Arial" w:cs="Arial"/>
          <w:sz w:val="22"/>
          <w:szCs w:val="22"/>
        </w:rPr>
        <w:t>)</w:t>
      </w:r>
      <w:r w:rsidRPr="005423DB">
        <w:rPr>
          <w:rFonts w:ascii="Arial" w:hAnsi="Arial" w:cs="Arial"/>
          <w:sz w:val="22"/>
          <w:szCs w:val="22"/>
        </w:rPr>
        <w:t>, зазначеною у цьому Договорі.</w:t>
      </w:r>
    </w:p>
    <w:p w14:paraId="044F8669" w14:textId="1121760A" w:rsidR="00F019A3" w:rsidRPr="005423DB" w:rsidRDefault="00F019A3" w:rsidP="00F047D3">
      <w:pPr>
        <w:pStyle w:val="a3"/>
        <w:widowControl/>
        <w:tabs>
          <w:tab w:val="left" w:pos="540"/>
          <w:tab w:val="num" w:pos="720"/>
        </w:tabs>
        <w:spacing w:after="0"/>
        <w:jc w:val="both"/>
        <w:rPr>
          <w:rFonts w:ascii="Arial" w:hAnsi="Arial" w:cs="Arial"/>
          <w:sz w:val="22"/>
          <w:szCs w:val="22"/>
        </w:rPr>
      </w:pPr>
      <w:r w:rsidRPr="005423DB">
        <w:rPr>
          <w:rFonts w:ascii="Arial" w:hAnsi="Arial" w:cs="Arial"/>
          <w:b/>
          <w:bCs/>
          <w:sz w:val="22"/>
          <w:szCs w:val="22"/>
        </w:rPr>
        <w:t>9.1.1.</w:t>
      </w:r>
      <w:r w:rsidRPr="005423DB">
        <w:rPr>
          <w:rFonts w:ascii="Arial" w:hAnsi="Arial" w:cs="Arial"/>
          <w:sz w:val="22"/>
          <w:szCs w:val="22"/>
        </w:rPr>
        <w:t xml:space="preserve"> Сторони зобов’язуються отримувати поштові повідомлення, направлені</w:t>
      </w:r>
      <w:r w:rsidR="00EF3A99" w:rsidRPr="005423DB">
        <w:rPr>
          <w:rFonts w:ascii="Arial" w:hAnsi="Arial" w:cs="Arial"/>
          <w:sz w:val="22"/>
          <w:szCs w:val="22"/>
        </w:rPr>
        <w:t xml:space="preserve"> Сторонами</w:t>
      </w:r>
      <w:r w:rsidRPr="005423DB">
        <w:rPr>
          <w:rFonts w:ascii="Arial" w:hAnsi="Arial" w:cs="Arial"/>
          <w:sz w:val="22"/>
          <w:szCs w:val="22"/>
        </w:rPr>
        <w:t xml:space="preserve"> одна одній, в найкоротші строки та погоджуються з тим, що будь яке повідомлення, вважається таким</w:t>
      </w:r>
      <w:r w:rsidR="00EF3A99" w:rsidRPr="005423DB">
        <w:rPr>
          <w:rFonts w:ascii="Arial" w:hAnsi="Arial" w:cs="Arial"/>
          <w:sz w:val="22"/>
          <w:szCs w:val="22"/>
        </w:rPr>
        <w:t>,</w:t>
      </w:r>
      <w:r w:rsidRPr="005423DB">
        <w:rPr>
          <w:rFonts w:ascii="Arial" w:hAnsi="Arial" w:cs="Arial"/>
          <w:sz w:val="22"/>
          <w:szCs w:val="22"/>
        </w:rPr>
        <w:t xml:space="preserve"> </w:t>
      </w:r>
      <w:r w:rsidR="00EF3A99" w:rsidRPr="005423DB">
        <w:rPr>
          <w:rFonts w:ascii="Arial" w:hAnsi="Arial" w:cs="Arial"/>
          <w:sz w:val="22"/>
          <w:szCs w:val="22"/>
        </w:rPr>
        <w:t>щ</w:t>
      </w:r>
      <w:r w:rsidRPr="005423DB">
        <w:rPr>
          <w:rFonts w:ascii="Arial" w:hAnsi="Arial" w:cs="Arial"/>
          <w:sz w:val="22"/>
          <w:szCs w:val="22"/>
        </w:rPr>
        <w:t xml:space="preserve">о отримане Стороною  з третього дня від моменту надходження повідомлення до установи пошти, яка обслуговує Сторону за вказаною нею </w:t>
      </w:r>
      <w:proofErr w:type="spellStart"/>
      <w:r w:rsidRPr="005423DB">
        <w:rPr>
          <w:rFonts w:ascii="Arial" w:hAnsi="Arial" w:cs="Arial"/>
          <w:sz w:val="22"/>
          <w:szCs w:val="22"/>
        </w:rPr>
        <w:t>адресою</w:t>
      </w:r>
      <w:proofErr w:type="spellEnd"/>
      <w:r w:rsidRPr="005423DB">
        <w:rPr>
          <w:rFonts w:ascii="Arial" w:hAnsi="Arial" w:cs="Arial"/>
          <w:sz w:val="22"/>
          <w:szCs w:val="22"/>
        </w:rPr>
        <w:t xml:space="preserve"> реєстрації, якщо не встановлено </w:t>
      </w:r>
      <w:proofErr w:type="spellStart"/>
      <w:r w:rsidRPr="005423DB">
        <w:rPr>
          <w:rFonts w:ascii="Arial" w:hAnsi="Arial" w:cs="Arial"/>
          <w:sz w:val="22"/>
          <w:szCs w:val="22"/>
        </w:rPr>
        <w:t>ранішу</w:t>
      </w:r>
      <w:proofErr w:type="spellEnd"/>
      <w:r w:rsidRPr="005423DB">
        <w:rPr>
          <w:rFonts w:ascii="Arial" w:hAnsi="Arial" w:cs="Arial"/>
          <w:sz w:val="22"/>
          <w:szCs w:val="22"/>
        </w:rPr>
        <w:t xml:space="preserve"> дату отримання такого повідомлення.</w:t>
      </w:r>
    </w:p>
    <w:p w14:paraId="497A90FD" w14:textId="3DB8FF20" w:rsidR="00F019A3" w:rsidRPr="005423DB" w:rsidRDefault="00F019A3" w:rsidP="00F047D3">
      <w:pPr>
        <w:pStyle w:val="a3"/>
        <w:widowControl/>
        <w:tabs>
          <w:tab w:val="left" w:pos="540"/>
          <w:tab w:val="num" w:pos="720"/>
        </w:tabs>
        <w:spacing w:after="0"/>
        <w:jc w:val="both"/>
        <w:rPr>
          <w:rFonts w:ascii="Arial" w:hAnsi="Arial" w:cs="Arial"/>
          <w:sz w:val="22"/>
          <w:szCs w:val="22"/>
        </w:rPr>
      </w:pPr>
      <w:r w:rsidRPr="005423DB">
        <w:rPr>
          <w:rFonts w:ascii="Arial" w:hAnsi="Arial" w:cs="Arial"/>
          <w:b/>
          <w:bCs/>
          <w:sz w:val="22"/>
          <w:szCs w:val="22"/>
        </w:rPr>
        <w:t>9.1.2.</w:t>
      </w:r>
      <w:r w:rsidRPr="005423DB">
        <w:rPr>
          <w:rFonts w:ascii="Arial" w:hAnsi="Arial" w:cs="Arial"/>
          <w:sz w:val="22"/>
          <w:szCs w:val="22"/>
        </w:rPr>
        <w:t xml:space="preserve"> Сторони зобов’язуються</w:t>
      </w:r>
      <w:r w:rsidR="00EF3A99" w:rsidRPr="005423DB">
        <w:rPr>
          <w:rFonts w:ascii="Arial" w:hAnsi="Arial" w:cs="Arial"/>
          <w:sz w:val="22"/>
          <w:szCs w:val="22"/>
        </w:rPr>
        <w:t xml:space="preserve"> отримувати електронні документи, направлені Сторонами одна одній, та погоджуються з тим, що будь-яке електронне повідомлення вважається таким, що отримане Стороною  з третього дня після його відправлення.</w:t>
      </w:r>
    </w:p>
    <w:p w14:paraId="7D2052E0" w14:textId="360D31C2" w:rsidR="00EF3A99" w:rsidRPr="005423DB" w:rsidRDefault="00EF3A99" w:rsidP="00F047D3">
      <w:pPr>
        <w:pStyle w:val="a3"/>
        <w:widowControl/>
        <w:tabs>
          <w:tab w:val="left" w:pos="540"/>
          <w:tab w:val="num" w:pos="720"/>
        </w:tabs>
        <w:spacing w:after="0"/>
        <w:jc w:val="both"/>
        <w:rPr>
          <w:rFonts w:ascii="Arial" w:hAnsi="Arial" w:cs="Arial"/>
          <w:sz w:val="22"/>
          <w:szCs w:val="22"/>
        </w:rPr>
      </w:pPr>
      <w:r w:rsidRPr="005423DB">
        <w:rPr>
          <w:rFonts w:ascii="Arial" w:hAnsi="Arial" w:cs="Arial"/>
          <w:b/>
          <w:bCs/>
          <w:sz w:val="22"/>
          <w:szCs w:val="22"/>
        </w:rPr>
        <w:t>9.1.3.</w:t>
      </w:r>
      <w:r w:rsidRPr="005423DB">
        <w:rPr>
          <w:rFonts w:ascii="Arial" w:hAnsi="Arial" w:cs="Arial"/>
          <w:sz w:val="22"/>
          <w:szCs w:val="22"/>
        </w:rPr>
        <w:t xml:space="preserve"> Умови п. 9.1.1., 9.1.2. Договору щодо моменту</w:t>
      </w:r>
      <w:r w:rsidR="0023567D" w:rsidRPr="005423DB">
        <w:rPr>
          <w:rFonts w:ascii="Arial" w:hAnsi="Arial" w:cs="Arial"/>
          <w:sz w:val="22"/>
          <w:szCs w:val="22"/>
        </w:rPr>
        <w:t>,</w:t>
      </w:r>
      <w:r w:rsidRPr="005423DB">
        <w:rPr>
          <w:rFonts w:ascii="Arial" w:hAnsi="Arial" w:cs="Arial"/>
          <w:sz w:val="22"/>
          <w:szCs w:val="22"/>
        </w:rPr>
        <w:t xml:space="preserve"> </w:t>
      </w:r>
      <w:r w:rsidR="0023567D" w:rsidRPr="005423DB">
        <w:rPr>
          <w:rFonts w:ascii="Arial" w:hAnsi="Arial" w:cs="Arial"/>
          <w:sz w:val="22"/>
          <w:szCs w:val="22"/>
        </w:rPr>
        <w:t>з</w:t>
      </w:r>
      <w:r w:rsidRPr="005423DB">
        <w:rPr>
          <w:rFonts w:ascii="Arial" w:hAnsi="Arial" w:cs="Arial"/>
          <w:sz w:val="22"/>
          <w:szCs w:val="22"/>
        </w:rPr>
        <w:t xml:space="preserve"> якого вважається, що Сторона отримала повідомлення, відправлене поштою або електронною поштою. Не застосовуються у випадках, коли законодавством України прямо визначено інший момент, з якого відповідне повідомлення вважається отриманим Стороною.</w:t>
      </w:r>
    </w:p>
    <w:p w14:paraId="42DE511C" w14:textId="77777777" w:rsidR="00B3136E" w:rsidRPr="005423DB" w:rsidRDefault="00B3136E" w:rsidP="00F047D3">
      <w:pPr>
        <w:pStyle w:val="a3"/>
        <w:widowControl/>
        <w:tabs>
          <w:tab w:val="num" w:pos="540"/>
        </w:tabs>
        <w:spacing w:after="0"/>
        <w:jc w:val="both"/>
        <w:rPr>
          <w:rFonts w:ascii="Arial" w:hAnsi="Arial" w:cs="Arial"/>
          <w:sz w:val="22"/>
          <w:szCs w:val="22"/>
        </w:rPr>
      </w:pPr>
      <w:r w:rsidRPr="005423DB">
        <w:rPr>
          <w:rFonts w:ascii="Arial" w:hAnsi="Arial" w:cs="Arial"/>
          <w:b/>
          <w:sz w:val="22"/>
          <w:szCs w:val="22"/>
        </w:rPr>
        <w:t>9.2.</w:t>
      </w:r>
      <w:r w:rsidRPr="005423DB">
        <w:rPr>
          <w:rFonts w:ascii="Arial" w:hAnsi="Arial" w:cs="Arial"/>
          <w:sz w:val="22"/>
          <w:szCs w:val="22"/>
        </w:rPr>
        <w:t xml:space="preserve"> Відносини, що виникають при укладенні і виконанні цього Договору і неврегульовані в ньому, регулюються законодавством України.</w:t>
      </w:r>
    </w:p>
    <w:p w14:paraId="65DA65E7" w14:textId="77777777" w:rsidR="0047447A" w:rsidRPr="005423DB" w:rsidRDefault="00B3136E" w:rsidP="0047447A">
      <w:pPr>
        <w:pStyle w:val="a3"/>
        <w:spacing w:after="0"/>
        <w:jc w:val="both"/>
        <w:rPr>
          <w:rFonts w:ascii="Arial" w:hAnsi="Arial" w:cs="Arial"/>
          <w:sz w:val="22"/>
          <w:szCs w:val="22"/>
        </w:rPr>
      </w:pPr>
      <w:r w:rsidRPr="005423DB">
        <w:rPr>
          <w:rFonts w:ascii="Arial" w:hAnsi="Arial" w:cs="Arial"/>
          <w:b/>
          <w:sz w:val="22"/>
          <w:szCs w:val="22"/>
        </w:rPr>
        <w:lastRenderedPageBreak/>
        <w:t>9.3.</w:t>
      </w:r>
      <w:r w:rsidRPr="005423DB">
        <w:rPr>
          <w:rFonts w:ascii="Arial" w:hAnsi="Arial" w:cs="Arial"/>
          <w:sz w:val="22"/>
          <w:szCs w:val="22"/>
        </w:rPr>
        <w:t xml:space="preserve"> Підписанням цього Договору Позичальник надає </w:t>
      </w:r>
      <w:r w:rsidR="00BC3C58" w:rsidRPr="005423DB">
        <w:rPr>
          <w:rFonts w:ascii="Arial" w:hAnsi="Arial" w:cs="Arial"/>
          <w:sz w:val="22"/>
          <w:szCs w:val="22"/>
        </w:rPr>
        <w:t>Установі</w:t>
      </w:r>
      <w:r w:rsidRPr="005423DB">
        <w:rPr>
          <w:rFonts w:ascii="Arial" w:hAnsi="Arial" w:cs="Arial"/>
          <w:sz w:val="22"/>
          <w:szCs w:val="22"/>
        </w:rPr>
        <w:t xml:space="preserve"> згоду на обробку (збір, реєстрацію, накопичення, зберігання, адаптування, зміну, поновлення, використання, поширення, знеособлення, знищення) персональних даних, які були/будуть отримані </w:t>
      </w:r>
      <w:r w:rsidR="00BC3C58" w:rsidRPr="005423DB">
        <w:rPr>
          <w:rFonts w:ascii="Arial" w:hAnsi="Arial" w:cs="Arial"/>
          <w:sz w:val="22"/>
          <w:szCs w:val="22"/>
        </w:rPr>
        <w:t>Установою</w:t>
      </w:r>
      <w:r w:rsidRPr="005423DB">
        <w:rPr>
          <w:rFonts w:ascii="Arial" w:hAnsi="Arial" w:cs="Arial"/>
          <w:sz w:val="22"/>
          <w:szCs w:val="22"/>
        </w:rPr>
        <w:t xml:space="preserve"> з будь-яких джерел у процесі взаємодії з Позичальником, з метою надання Позичальнику фінансових послуг, а також здійснення іншої діяльності </w:t>
      </w:r>
      <w:r w:rsidR="00BC3C58" w:rsidRPr="005423DB">
        <w:rPr>
          <w:rFonts w:ascii="Arial" w:hAnsi="Arial" w:cs="Arial"/>
          <w:sz w:val="22"/>
          <w:szCs w:val="22"/>
        </w:rPr>
        <w:t>Установи</w:t>
      </w:r>
      <w:r w:rsidRPr="005423DB">
        <w:rPr>
          <w:rFonts w:ascii="Arial" w:hAnsi="Arial" w:cs="Arial"/>
          <w:sz w:val="22"/>
          <w:szCs w:val="22"/>
        </w:rPr>
        <w:t xml:space="preserve">, визначеної Статутом </w:t>
      </w:r>
      <w:r w:rsidR="00BC3C58" w:rsidRPr="005423DB">
        <w:rPr>
          <w:rFonts w:ascii="Arial" w:hAnsi="Arial" w:cs="Arial"/>
          <w:sz w:val="22"/>
          <w:szCs w:val="22"/>
        </w:rPr>
        <w:t>Установи</w:t>
      </w:r>
      <w:r w:rsidRPr="005423DB">
        <w:rPr>
          <w:rFonts w:ascii="Arial" w:hAnsi="Arial" w:cs="Arial"/>
          <w:sz w:val="22"/>
          <w:szCs w:val="22"/>
        </w:rPr>
        <w:t xml:space="preserve">. </w:t>
      </w:r>
    </w:p>
    <w:p w14:paraId="06843ABE" w14:textId="77777777" w:rsidR="0047447A" w:rsidRPr="005423DB" w:rsidRDefault="00B3136E" w:rsidP="0047447A">
      <w:pPr>
        <w:pStyle w:val="a3"/>
        <w:spacing w:after="0"/>
        <w:jc w:val="both"/>
        <w:rPr>
          <w:rFonts w:ascii="Arial" w:hAnsi="Arial" w:cs="Arial"/>
          <w:sz w:val="22"/>
          <w:szCs w:val="22"/>
        </w:rPr>
      </w:pPr>
      <w:r w:rsidRPr="005423DB">
        <w:rPr>
          <w:rFonts w:ascii="Arial" w:hAnsi="Arial" w:cs="Arial"/>
          <w:sz w:val="22"/>
          <w:szCs w:val="22"/>
        </w:rPr>
        <w:t xml:space="preserve">Позичальник, укладаючи цей Договір, надає дозвіл на розкриття інформації, що становить </w:t>
      </w:r>
      <w:r w:rsidR="00BC3C58" w:rsidRPr="005423DB">
        <w:rPr>
          <w:rFonts w:ascii="Arial" w:hAnsi="Arial" w:cs="Arial"/>
          <w:sz w:val="22"/>
          <w:szCs w:val="22"/>
        </w:rPr>
        <w:t>комерційну</w:t>
      </w:r>
      <w:r w:rsidRPr="005423DB">
        <w:rPr>
          <w:rFonts w:ascii="Arial" w:hAnsi="Arial" w:cs="Arial"/>
          <w:sz w:val="22"/>
          <w:szCs w:val="22"/>
        </w:rPr>
        <w:t xml:space="preserve"> таємницю за цим Договором, у повному обсязі та у формі, яка визначається </w:t>
      </w:r>
      <w:r w:rsidR="00BC3C58" w:rsidRPr="005423DB">
        <w:rPr>
          <w:rFonts w:ascii="Arial" w:hAnsi="Arial" w:cs="Arial"/>
          <w:sz w:val="22"/>
          <w:szCs w:val="22"/>
        </w:rPr>
        <w:t>Установою</w:t>
      </w:r>
      <w:r w:rsidRPr="005423DB">
        <w:rPr>
          <w:rFonts w:ascii="Arial" w:hAnsi="Arial" w:cs="Arial"/>
          <w:sz w:val="22"/>
          <w:szCs w:val="22"/>
        </w:rPr>
        <w:t xml:space="preserve">. У тому числі Позичальник  надає згоду на розкриття інформації, що містить </w:t>
      </w:r>
      <w:r w:rsidR="00BC3C58" w:rsidRPr="005423DB">
        <w:rPr>
          <w:rFonts w:ascii="Arial" w:hAnsi="Arial" w:cs="Arial"/>
          <w:sz w:val="22"/>
          <w:szCs w:val="22"/>
        </w:rPr>
        <w:t>комерційну</w:t>
      </w:r>
      <w:r w:rsidRPr="005423DB">
        <w:rPr>
          <w:rFonts w:ascii="Arial" w:hAnsi="Arial" w:cs="Arial"/>
          <w:sz w:val="22"/>
          <w:szCs w:val="22"/>
        </w:rPr>
        <w:t xml:space="preserve"> таємницю, у випадках:</w:t>
      </w:r>
    </w:p>
    <w:p w14:paraId="19CE4D1D" w14:textId="77777777" w:rsidR="0047447A" w:rsidRPr="005423DB" w:rsidRDefault="00B3136E" w:rsidP="0047447A">
      <w:pPr>
        <w:pStyle w:val="a3"/>
        <w:spacing w:after="0"/>
        <w:jc w:val="both"/>
        <w:rPr>
          <w:rFonts w:ascii="Arial" w:hAnsi="Arial" w:cs="Arial"/>
          <w:sz w:val="22"/>
          <w:szCs w:val="22"/>
        </w:rPr>
      </w:pPr>
      <w:r w:rsidRPr="005423DB">
        <w:rPr>
          <w:rFonts w:ascii="Arial" w:hAnsi="Arial" w:cs="Arial"/>
          <w:sz w:val="22"/>
          <w:szCs w:val="22"/>
        </w:rPr>
        <w:t xml:space="preserve">- відступлення </w:t>
      </w:r>
      <w:r w:rsidR="00BC3C58" w:rsidRPr="005423DB">
        <w:rPr>
          <w:rFonts w:ascii="Arial" w:hAnsi="Arial" w:cs="Arial"/>
          <w:sz w:val="22"/>
          <w:szCs w:val="22"/>
        </w:rPr>
        <w:t>Установою</w:t>
      </w:r>
      <w:r w:rsidRPr="005423DB">
        <w:rPr>
          <w:rFonts w:ascii="Arial" w:hAnsi="Arial" w:cs="Arial"/>
          <w:sz w:val="22"/>
          <w:szCs w:val="22"/>
        </w:rPr>
        <w:t xml:space="preserve"> прав вимоги за цим Договором третій особі (новому кредитору);</w:t>
      </w:r>
    </w:p>
    <w:p w14:paraId="1A710CF5" w14:textId="77777777" w:rsidR="0047447A" w:rsidRPr="005423DB" w:rsidRDefault="00B3136E" w:rsidP="0047447A">
      <w:pPr>
        <w:pStyle w:val="a3"/>
        <w:spacing w:after="0"/>
        <w:jc w:val="both"/>
        <w:rPr>
          <w:rFonts w:ascii="Arial" w:hAnsi="Arial" w:cs="Arial"/>
          <w:sz w:val="22"/>
          <w:szCs w:val="22"/>
        </w:rPr>
      </w:pPr>
      <w:r w:rsidRPr="005423DB">
        <w:rPr>
          <w:rFonts w:ascii="Arial" w:hAnsi="Arial" w:cs="Arial"/>
          <w:sz w:val="22"/>
          <w:szCs w:val="22"/>
        </w:rPr>
        <w:t xml:space="preserve">- звернення </w:t>
      </w:r>
      <w:r w:rsidR="00BC3C58" w:rsidRPr="005423DB">
        <w:rPr>
          <w:rFonts w:ascii="Arial" w:hAnsi="Arial" w:cs="Arial"/>
          <w:sz w:val="22"/>
          <w:szCs w:val="22"/>
        </w:rPr>
        <w:t>Установи</w:t>
      </w:r>
      <w:r w:rsidRPr="005423DB">
        <w:rPr>
          <w:rFonts w:ascii="Arial" w:hAnsi="Arial" w:cs="Arial"/>
          <w:sz w:val="22"/>
          <w:szCs w:val="22"/>
        </w:rPr>
        <w:t xml:space="preserve"> до правоохоронних органів, судових органів, органів нотаріату та/або третіх осіб за захистом своїх прав та інтересів;</w:t>
      </w:r>
    </w:p>
    <w:p w14:paraId="7E0AC80D" w14:textId="77777777" w:rsidR="0047447A" w:rsidRPr="005423DB" w:rsidRDefault="0047447A" w:rsidP="0047447A">
      <w:pPr>
        <w:pStyle w:val="a3"/>
        <w:spacing w:after="0"/>
        <w:jc w:val="both"/>
        <w:rPr>
          <w:rFonts w:ascii="Arial" w:hAnsi="Arial" w:cs="Arial"/>
          <w:sz w:val="22"/>
          <w:szCs w:val="22"/>
        </w:rPr>
      </w:pPr>
      <w:r w:rsidRPr="005423DB">
        <w:rPr>
          <w:rStyle w:val="hps"/>
          <w:rFonts w:ascii="Arial" w:hAnsi="Arial" w:cs="Arial"/>
          <w:sz w:val="22"/>
          <w:szCs w:val="22"/>
        </w:rPr>
        <w:t>- надання страховій компанії</w:t>
      </w:r>
      <w:r w:rsidRPr="005423DB">
        <w:rPr>
          <w:rFonts w:ascii="Arial" w:hAnsi="Arial" w:cs="Arial"/>
          <w:sz w:val="22"/>
          <w:szCs w:val="22"/>
        </w:rPr>
        <w:t xml:space="preserve"> та її представникам </w:t>
      </w:r>
      <w:r w:rsidRPr="005423DB">
        <w:rPr>
          <w:rStyle w:val="hps"/>
          <w:rFonts w:ascii="Arial" w:hAnsi="Arial" w:cs="Arial"/>
          <w:sz w:val="22"/>
          <w:szCs w:val="22"/>
        </w:rPr>
        <w:t>інформації про Позичальника та Предмет іпотеки в</w:t>
      </w:r>
      <w:r w:rsidRPr="005423DB">
        <w:rPr>
          <w:rFonts w:ascii="Arial" w:hAnsi="Arial" w:cs="Arial"/>
          <w:sz w:val="22"/>
          <w:szCs w:val="22"/>
        </w:rPr>
        <w:t xml:space="preserve"> </w:t>
      </w:r>
      <w:r w:rsidRPr="005423DB">
        <w:rPr>
          <w:rStyle w:val="hps"/>
          <w:rFonts w:ascii="Arial" w:hAnsi="Arial" w:cs="Arial"/>
          <w:sz w:val="22"/>
          <w:szCs w:val="22"/>
        </w:rPr>
        <w:t>обсязі, необхідному</w:t>
      </w:r>
      <w:r w:rsidRPr="005423DB">
        <w:rPr>
          <w:rFonts w:ascii="Arial" w:hAnsi="Arial" w:cs="Arial"/>
          <w:sz w:val="22"/>
          <w:szCs w:val="22"/>
        </w:rPr>
        <w:t xml:space="preserve"> </w:t>
      </w:r>
      <w:r w:rsidRPr="005423DB">
        <w:rPr>
          <w:rStyle w:val="hps"/>
          <w:rFonts w:ascii="Arial" w:hAnsi="Arial" w:cs="Arial"/>
          <w:sz w:val="22"/>
          <w:szCs w:val="22"/>
        </w:rPr>
        <w:t>для</w:t>
      </w:r>
      <w:r w:rsidRPr="005423DB">
        <w:rPr>
          <w:rFonts w:ascii="Arial" w:hAnsi="Arial" w:cs="Arial"/>
          <w:sz w:val="22"/>
          <w:szCs w:val="22"/>
        </w:rPr>
        <w:t xml:space="preserve"> </w:t>
      </w:r>
      <w:r w:rsidRPr="005423DB">
        <w:rPr>
          <w:rStyle w:val="hps"/>
          <w:rFonts w:ascii="Arial" w:hAnsi="Arial" w:cs="Arial"/>
          <w:sz w:val="22"/>
          <w:szCs w:val="22"/>
        </w:rPr>
        <w:t>підготовки</w:t>
      </w:r>
      <w:r w:rsidRPr="005423DB">
        <w:rPr>
          <w:rFonts w:ascii="Arial" w:hAnsi="Arial" w:cs="Arial"/>
          <w:sz w:val="22"/>
          <w:szCs w:val="22"/>
        </w:rPr>
        <w:t xml:space="preserve"> та укладання д</w:t>
      </w:r>
      <w:r w:rsidRPr="005423DB">
        <w:rPr>
          <w:rStyle w:val="hps"/>
          <w:rFonts w:ascii="Arial" w:hAnsi="Arial" w:cs="Arial"/>
          <w:sz w:val="22"/>
          <w:szCs w:val="22"/>
        </w:rPr>
        <w:t>оговорів страхування.</w:t>
      </w:r>
    </w:p>
    <w:p w14:paraId="7EA98BA3" w14:textId="77777777" w:rsidR="006027B5" w:rsidRPr="005423DB" w:rsidRDefault="0093538E" w:rsidP="00F047D3">
      <w:pPr>
        <w:pStyle w:val="a3"/>
        <w:widowControl/>
        <w:tabs>
          <w:tab w:val="num" w:pos="540"/>
        </w:tabs>
        <w:spacing w:after="0"/>
        <w:jc w:val="both"/>
        <w:rPr>
          <w:rFonts w:ascii="Arial" w:hAnsi="Arial" w:cs="Arial"/>
          <w:sz w:val="22"/>
          <w:szCs w:val="22"/>
        </w:rPr>
      </w:pPr>
      <w:r w:rsidRPr="005423DB">
        <w:rPr>
          <w:rFonts w:ascii="Arial" w:hAnsi="Arial" w:cs="Arial"/>
          <w:b/>
          <w:sz w:val="22"/>
          <w:szCs w:val="22"/>
        </w:rPr>
        <w:t xml:space="preserve">9.4. </w:t>
      </w:r>
      <w:r w:rsidRPr="005423DB">
        <w:rPr>
          <w:rFonts w:ascii="Arial" w:hAnsi="Arial" w:cs="Arial"/>
          <w:sz w:val="22"/>
          <w:szCs w:val="22"/>
        </w:rPr>
        <w:t>Підписанням цього Договору Позичальник стверджує</w:t>
      </w:r>
      <w:r w:rsidR="006027B5" w:rsidRPr="005423DB">
        <w:rPr>
          <w:rFonts w:ascii="Arial" w:hAnsi="Arial" w:cs="Arial"/>
          <w:sz w:val="22"/>
          <w:szCs w:val="22"/>
        </w:rPr>
        <w:t xml:space="preserve"> </w:t>
      </w:r>
      <w:r w:rsidRPr="005423DB">
        <w:rPr>
          <w:rFonts w:ascii="Arial" w:hAnsi="Arial" w:cs="Arial"/>
          <w:sz w:val="22"/>
          <w:szCs w:val="22"/>
        </w:rPr>
        <w:t>що до моменту його підписання Позичальник</w:t>
      </w:r>
      <w:r w:rsidR="006027B5" w:rsidRPr="005423DB">
        <w:rPr>
          <w:rFonts w:ascii="Arial" w:hAnsi="Arial" w:cs="Arial"/>
          <w:sz w:val="22"/>
          <w:szCs w:val="22"/>
        </w:rPr>
        <w:t>:</w:t>
      </w:r>
    </w:p>
    <w:p w14:paraId="495EE23A" w14:textId="77777777" w:rsidR="0093538E" w:rsidRPr="005423DB" w:rsidRDefault="006027B5" w:rsidP="00F047D3">
      <w:pPr>
        <w:pStyle w:val="a3"/>
        <w:widowControl/>
        <w:tabs>
          <w:tab w:val="num" w:pos="540"/>
        </w:tabs>
        <w:spacing w:after="0"/>
        <w:jc w:val="both"/>
        <w:rPr>
          <w:rFonts w:ascii="Arial" w:hAnsi="Arial" w:cs="Arial"/>
          <w:sz w:val="22"/>
          <w:szCs w:val="22"/>
          <w:lang w:eastAsia="uk-UA"/>
        </w:rPr>
      </w:pPr>
      <w:r w:rsidRPr="005423DB">
        <w:rPr>
          <w:rFonts w:ascii="Arial" w:hAnsi="Arial" w:cs="Arial"/>
          <w:sz w:val="22"/>
          <w:szCs w:val="22"/>
        </w:rPr>
        <w:t>-</w:t>
      </w:r>
      <w:r w:rsidR="0093538E" w:rsidRPr="005423DB">
        <w:rPr>
          <w:rFonts w:ascii="Arial" w:hAnsi="Arial" w:cs="Arial"/>
          <w:sz w:val="22"/>
          <w:szCs w:val="22"/>
        </w:rPr>
        <w:t xml:space="preserve"> ознайомився з </w:t>
      </w:r>
      <w:r w:rsidR="00D603AD" w:rsidRPr="005423DB">
        <w:rPr>
          <w:rFonts w:ascii="Arial" w:hAnsi="Arial" w:cs="Arial"/>
          <w:sz w:val="22"/>
          <w:szCs w:val="22"/>
        </w:rPr>
        <w:t>В</w:t>
      </w:r>
      <w:r w:rsidR="0093538E" w:rsidRPr="005423DB">
        <w:rPr>
          <w:rFonts w:ascii="Arial" w:hAnsi="Arial" w:cs="Arial"/>
          <w:sz w:val="22"/>
          <w:szCs w:val="22"/>
        </w:rPr>
        <w:t xml:space="preserve">нутрішніми </w:t>
      </w:r>
      <w:r w:rsidR="00D603AD" w:rsidRPr="005423DB">
        <w:rPr>
          <w:rFonts w:ascii="Arial" w:hAnsi="Arial" w:cs="Arial"/>
          <w:sz w:val="22"/>
          <w:szCs w:val="22"/>
        </w:rPr>
        <w:t>п</w:t>
      </w:r>
      <w:r w:rsidR="0093538E" w:rsidRPr="005423DB">
        <w:rPr>
          <w:rFonts w:ascii="Arial" w:hAnsi="Arial" w:cs="Arial"/>
          <w:sz w:val="22"/>
          <w:szCs w:val="22"/>
        </w:rPr>
        <w:t xml:space="preserve">равилами надання фінансових кредитів за рахунок власних коштів </w:t>
      </w:r>
      <w:r w:rsidR="0093538E" w:rsidRPr="005423DB">
        <w:rPr>
          <w:rFonts w:ascii="Arial" w:hAnsi="Arial" w:cs="Arial"/>
          <w:sz w:val="22"/>
          <w:szCs w:val="22"/>
          <w:lang w:eastAsia="uk-UA"/>
        </w:rPr>
        <w:t>Товариства з обмеженою відповідальністю «ФКУ «ПОДІЛЛЯ-КРЕДИТ», положення якого йому зрозу</w:t>
      </w:r>
      <w:r w:rsidRPr="005423DB">
        <w:rPr>
          <w:rFonts w:ascii="Arial" w:hAnsi="Arial" w:cs="Arial"/>
          <w:sz w:val="22"/>
          <w:szCs w:val="22"/>
          <w:lang w:eastAsia="uk-UA"/>
        </w:rPr>
        <w:t>мілі і з якими він погоджується;</w:t>
      </w:r>
    </w:p>
    <w:p w14:paraId="5819A834" w14:textId="77777777" w:rsidR="006027B5" w:rsidRPr="005423DB" w:rsidRDefault="006027B5" w:rsidP="00F047D3">
      <w:pPr>
        <w:pStyle w:val="a3"/>
        <w:widowControl/>
        <w:tabs>
          <w:tab w:val="num" w:pos="540"/>
        </w:tabs>
        <w:spacing w:after="0"/>
        <w:jc w:val="both"/>
        <w:rPr>
          <w:rFonts w:ascii="Arial" w:hAnsi="Arial" w:cs="Arial"/>
          <w:sz w:val="22"/>
          <w:szCs w:val="22"/>
          <w:lang w:eastAsia="uk-UA"/>
        </w:rPr>
      </w:pPr>
      <w:r w:rsidRPr="005423DB">
        <w:rPr>
          <w:rFonts w:ascii="Arial" w:hAnsi="Arial" w:cs="Arial"/>
          <w:sz w:val="22"/>
          <w:szCs w:val="22"/>
          <w:lang w:eastAsia="uk-UA"/>
        </w:rPr>
        <w:t xml:space="preserve">- Установою надана Позичальнику інформація передбачена ст.12 Закону України «Про фінансові послуги та державне регулювання ринків фінансових послуг». </w:t>
      </w:r>
    </w:p>
    <w:p w14:paraId="6B56CAA0" w14:textId="77777777" w:rsidR="00B3136E" w:rsidRPr="005423DB" w:rsidRDefault="00B3136E" w:rsidP="00F047D3">
      <w:pPr>
        <w:pStyle w:val="a3"/>
        <w:widowControl/>
        <w:tabs>
          <w:tab w:val="num" w:pos="540"/>
        </w:tabs>
        <w:spacing w:after="0"/>
        <w:jc w:val="both"/>
        <w:rPr>
          <w:rFonts w:ascii="Arial" w:hAnsi="Arial" w:cs="Arial"/>
          <w:sz w:val="22"/>
          <w:szCs w:val="22"/>
        </w:rPr>
      </w:pPr>
      <w:r w:rsidRPr="005423DB">
        <w:rPr>
          <w:rFonts w:ascii="Arial" w:hAnsi="Arial" w:cs="Arial"/>
          <w:b/>
          <w:sz w:val="22"/>
          <w:szCs w:val="22"/>
        </w:rPr>
        <w:t>9.</w:t>
      </w:r>
      <w:r w:rsidR="006027B5" w:rsidRPr="005423DB">
        <w:rPr>
          <w:rFonts w:ascii="Arial" w:hAnsi="Arial" w:cs="Arial"/>
          <w:b/>
          <w:sz w:val="22"/>
          <w:szCs w:val="22"/>
        </w:rPr>
        <w:t>5</w:t>
      </w:r>
      <w:r w:rsidRPr="005423DB">
        <w:rPr>
          <w:rFonts w:ascii="Arial" w:hAnsi="Arial" w:cs="Arial"/>
          <w:b/>
          <w:sz w:val="22"/>
          <w:szCs w:val="22"/>
        </w:rPr>
        <w:t>.</w:t>
      </w:r>
      <w:r w:rsidRPr="005423DB">
        <w:rPr>
          <w:rFonts w:ascii="Arial" w:hAnsi="Arial" w:cs="Arial"/>
          <w:sz w:val="22"/>
          <w:szCs w:val="22"/>
        </w:rPr>
        <w:t xml:space="preserve"> Всі спори, розбіжності та вимоги, які виникають при виконанні даного Договору чи у зв’язку з ним або випливають з нього, підлягають розгляду у судовому порядку згідно із передбаченою законодавством підсудністю та підвідомчістю судових спорів із застосуванням матеріального та процесуального права України.</w:t>
      </w:r>
    </w:p>
    <w:p w14:paraId="7BA84000" w14:textId="77777777" w:rsidR="00B3136E" w:rsidRPr="005423DB" w:rsidRDefault="00B3136E" w:rsidP="00F047D3">
      <w:pPr>
        <w:autoSpaceDE w:val="0"/>
        <w:autoSpaceDN w:val="0"/>
        <w:adjustRightInd w:val="0"/>
        <w:jc w:val="both"/>
        <w:rPr>
          <w:rFonts w:ascii="Arial" w:hAnsi="Arial" w:cs="Arial"/>
          <w:sz w:val="22"/>
          <w:szCs w:val="22"/>
          <w:lang w:val="uk-UA" w:eastAsia="uk-UA"/>
        </w:rPr>
      </w:pPr>
      <w:r w:rsidRPr="005423DB">
        <w:rPr>
          <w:rFonts w:ascii="Arial" w:hAnsi="Arial" w:cs="Arial"/>
          <w:b/>
          <w:sz w:val="22"/>
          <w:szCs w:val="22"/>
          <w:lang w:val="uk-UA"/>
        </w:rPr>
        <w:t>9.</w:t>
      </w:r>
      <w:r w:rsidR="006027B5" w:rsidRPr="005423DB">
        <w:rPr>
          <w:rFonts w:ascii="Arial" w:hAnsi="Arial" w:cs="Arial"/>
          <w:b/>
          <w:sz w:val="22"/>
          <w:szCs w:val="22"/>
          <w:lang w:val="uk-UA"/>
        </w:rPr>
        <w:t>6</w:t>
      </w:r>
      <w:r w:rsidRPr="005423DB">
        <w:rPr>
          <w:rFonts w:ascii="Arial" w:hAnsi="Arial" w:cs="Arial"/>
          <w:sz w:val="22"/>
          <w:szCs w:val="22"/>
          <w:lang w:val="uk-UA"/>
        </w:rPr>
        <w:t xml:space="preserve">. </w:t>
      </w:r>
      <w:r w:rsidRPr="005423DB">
        <w:rPr>
          <w:rFonts w:ascii="Arial" w:hAnsi="Arial" w:cs="Arial"/>
          <w:sz w:val="22"/>
          <w:szCs w:val="22"/>
          <w:lang w:val="uk-UA" w:eastAsia="uk-UA"/>
        </w:rPr>
        <w:t>На підставі ст. 259 Цивільного кодексу України строк позовної давності до вимог про стягнення  пені та штрафів, передбачених цим Договором, встановлюється у 3 (три) роки. Початок перебігу  позовної давності визначається згідно з цивільним законодавством України.</w:t>
      </w:r>
    </w:p>
    <w:p w14:paraId="00AC4527" w14:textId="3F3FD19B" w:rsidR="00B3136E" w:rsidRPr="005423DB" w:rsidRDefault="006027B5" w:rsidP="00F047D3">
      <w:pPr>
        <w:pStyle w:val="a3"/>
        <w:tabs>
          <w:tab w:val="left" w:pos="540"/>
        </w:tabs>
        <w:spacing w:after="0"/>
        <w:jc w:val="both"/>
        <w:rPr>
          <w:rFonts w:ascii="Arial" w:hAnsi="Arial" w:cs="Arial"/>
          <w:sz w:val="22"/>
          <w:szCs w:val="22"/>
          <w:shd w:val="clear" w:color="auto" w:fill="FFFFFF"/>
        </w:rPr>
      </w:pPr>
      <w:r w:rsidRPr="005423DB">
        <w:rPr>
          <w:rFonts w:ascii="Arial" w:hAnsi="Arial" w:cs="Arial"/>
          <w:b/>
          <w:sz w:val="22"/>
          <w:szCs w:val="22"/>
        </w:rPr>
        <w:t>9.7</w:t>
      </w:r>
      <w:r w:rsidR="00B3136E" w:rsidRPr="005423DB">
        <w:rPr>
          <w:rFonts w:ascii="Arial" w:hAnsi="Arial" w:cs="Arial"/>
          <w:b/>
          <w:sz w:val="22"/>
          <w:szCs w:val="22"/>
        </w:rPr>
        <w:t>.</w:t>
      </w:r>
      <w:r w:rsidR="00B3136E" w:rsidRPr="005423DB">
        <w:rPr>
          <w:rFonts w:ascii="Arial" w:hAnsi="Arial" w:cs="Arial"/>
          <w:sz w:val="22"/>
          <w:szCs w:val="22"/>
        </w:rPr>
        <w:t xml:space="preserve"> Цей Договір складений в 2 (двох) оригінальних примірниках, кожен з яких має однакову юридичну силу, по одному примірнику для кожної із Сторін. </w:t>
      </w:r>
      <w:r w:rsidR="00B3136E" w:rsidRPr="005423DB">
        <w:rPr>
          <w:rFonts w:ascii="Arial" w:hAnsi="Arial" w:cs="Arial"/>
          <w:sz w:val="22"/>
          <w:szCs w:val="22"/>
          <w:shd w:val="clear" w:color="auto" w:fill="FFFFFF"/>
        </w:rPr>
        <w:t xml:space="preserve">Оригінал цього </w:t>
      </w:r>
      <w:r w:rsidR="00585BC9" w:rsidRPr="005423DB">
        <w:rPr>
          <w:rFonts w:ascii="Arial" w:hAnsi="Arial" w:cs="Arial"/>
          <w:sz w:val="22"/>
          <w:szCs w:val="22"/>
          <w:shd w:val="clear" w:color="auto" w:fill="FFFFFF"/>
        </w:rPr>
        <w:t>Д</w:t>
      </w:r>
      <w:r w:rsidR="00B3136E" w:rsidRPr="005423DB">
        <w:rPr>
          <w:rFonts w:ascii="Arial" w:hAnsi="Arial" w:cs="Arial"/>
          <w:sz w:val="22"/>
          <w:szCs w:val="22"/>
          <w:shd w:val="clear" w:color="auto" w:fill="FFFFFF"/>
        </w:rPr>
        <w:t>оговору Позичальник отримав в день його підписання.</w:t>
      </w:r>
    </w:p>
    <w:p w14:paraId="6BE59419" w14:textId="6DD1A1B7" w:rsidR="00B3136E" w:rsidRPr="005423DB" w:rsidRDefault="006027B5" w:rsidP="00F047D3">
      <w:pPr>
        <w:pStyle w:val="a3"/>
        <w:tabs>
          <w:tab w:val="left" w:pos="540"/>
        </w:tabs>
        <w:spacing w:after="0"/>
        <w:jc w:val="both"/>
        <w:rPr>
          <w:rFonts w:ascii="Arial" w:hAnsi="Arial" w:cs="Arial"/>
          <w:sz w:val="22"/>
          <w:szCs w:val="22"/>
        </w:rPr>
      </w:pPr>
      <w:r w:rsidRPr="005423DB">
        <w:rPr>
          <w:rFonts w:ascii="Arial" w:hAnsi="Arial" w:cs="Arial"/>
          <w:b/>
          <w:sz w:val="22"/>
          <w:szCs w:val="22"/>
        </w:rPr>
        <w:t>9.8</w:t>
      </w:r>
      <w:r w:rsidR="00B3136E" w:rsidRPr="005423DB">
        <w:rPr>
          <w:rFonts w:ascii="Arial" w:hAnsi="Arial" w:cs="Arial"/>
          <w:b/>
          <w:sz w:val="22"/>
          <w:szCs w:val="22"/>
        </w:rPr>
        <w:t>.</w:t>
      </w:r>
      <w:r w:rsidR="00B3136E" w:rsidRPr="005423DB">
        <w:rPr>
          <w:rFonts w:ascii="Arial" w:hAnsi="Arial" w:cs="Arial"/>
          <w:sz w:val="22"/>
          <w:szCs w:val="22"/>
        </w:rPr>
        <w:t xml:space="preserve"> Цей Договір набуває чинності з моменту його підписання та діє</w:t>
      </w:r>
      <w:r w:rsidR="0052374F" w:rsidRPr="005423DB">
        <w:rPr>
          <w:rFonts w:ascii="Arial" w:hAnsi="Arial" w:cs="Arial"/>
          <w:sz w:val="22"/>
          <w:szCs w:val="22"/>
        </w:rPr>
        <w:t xml:space="preserve"> до </w:t>
      </w:r>
      <w:r w:rsidR="007E0277" w:rsidRPr="005423DB">
        <w:rPr>
          <w:rFonts w:ascii="Arial" w:hAnsi="Arial" w:cs="Arial"/>
          <w:b/>
          <w:bCs/>
          <w:i/>
          <w:iCs/>
          <w:sz w:val="22"/>
          <w:szCs w:val="22"/>
        </w:rPr>
        <w:t>Дата</w:t>
      </w:r>
      <w:r w:rsidR="004167C9" w:rsidRPr="005423DB">
        <w:rPr>
          <w:rFonts w:ascii="Arial" w:hAnsi="Arial" w:cs="Arial"/>
          <w:sz w:val="22"/>
          <w:szCs w:val="22"/>
        </w:rPr>
        <w:t xml:space="preserve"> або</w:t>
      </w:r>
      <w:r w:rsidR="00B3136E" w:rsidRPr="005423DB">
        <w:rPr>
          <w:rFonts w:ascii="Arial" w:hAnsi="Arial" w:cs="Arial"/>
          <w:sz w:val="22"/>
          <w:szCs w:val="22"/>
        </w:rPr>
        <w:t xml:space="preserve"> до моменту виконання Сторонами взятих на себе зобов’язань згідно з цим Договором в повному обсязі.</w:t>
      </w:r>
    </w:p>
    <w:p w14:paraId="616F865B" w14:textId="77777777" w:rsidR="00B3136E" w:rsidRPr="005423DB" w:rsidRDefault="00B3136E" w:rsidP="00F047D3">
      <w:pPr>
        <w:pStyle w:val="a3"/>
        <w:tabs>
          <w:tab w:val="left" w:pos="540"/>
        </w:tabs>
        <w:spacing w:after="0"/>
        <w:jc w:val="both"/>
        <w:rPr>
          <w:rFonts w:ascii="Arial" w:hAnsi="Arial" w:cs="Arial"/>
          <w:sz w:val="22"/>
          <w:szCs w:val="22"/>
          <w:shd w:val="clear" w:color="auto" w:fill="FFFFFF"/>
        </w:rPr>
      </w:pPr>
    </w:p>
    <w:p w14:paraId="735F43A9" w14:textId="77777777" w:rsidR="001A7C27" w:rsidRPr="005423DB" w:rsidRDefault="001A7C27" w:rsidP="00470386">
      <w:pPr>
        <w:tabs>
          <w:tab w:val="left" w:pos="927"/>
        </w:tabs>
        <w:jc w:val="center"/>
        <w:rPr>
          <w:rFonts w:ascii="Arial" w:hAnsi="Arial" w:cs="Arial"/>
          <w:b/>
          <w:bCs/>
          <w:sz w:val="22"/>
          <w:szCs w:val="22"/>
          <w:lang w:val="uk-UA"/>
        </w:rPr>
      </w:pPr>
    </w:p>
    <w:p w14:paraId="0F17A7BE" w14:textId="77777777" w:rsidR="001A7C27" w:rsidRPr="005423DB" w:rsidRDefault="001A7C27" w:rsidP="00470386">
      <w:pPr>
        <w:tabs>
          <w:tab w:val="left" w:pos="927"/>
        </w:tabs>
        <w:jc w:val="center"/>
        <w:rPr>
          <w:rFonts w:ascii="Arial" w:hAnsi="Arial" w:cs="Arial"/>
          <w:b/>
          <w:bCs/>
          <w:sz w:val="22"/>
          <w:szCs w:val="22"/>
          <w:lang w:val="uk-UA"/>
        </w:rPr>
      </w:pPr>
    </w:p>
    <w:p w14:paraId="02039270" w14:textId="77777777" w:rsidR="001A7C27" w:rsidRPr="005423DB" w:rsidRDefault="001A7C27" w:rsidP="00470386">
      <w:pPr>
        <w:tabs>
          <w:tab w:val="left" w:pos="927"/>
        </w:tabs>
        <w:jc w:val="center"/>
        <w:rPr>
          <w:rFonts w:ascii="Arial" w:hAnsi="Arial" w:cs="Arial"/>
          <w:b/>
          <w:bCs/>
          <w:sz w:val="22"/>
          <w:szCs w:val="22"/>
          <w:lang w:val="uk-UA"/>
        </w:rPr>
      </w:pPr>
    </w:p>
    <w:p w14:paraId="7BA620F8" w14:textId="77777777" w:rsidR="001A7C27" w:rsidRPr="005423DB" w:rsidRDefault="001A7C27" w:rsidP="00470386">
      <w:pPr>
        <w:tabs>
          <w:tab w:val="left" w:pos="927"/>
        </w:tabs>
        <w:jc w:val="center"/>
        <w:rPr>
          <w:rFonts w:ascii="Arial" w:hAnsi="Arial" w:cs="Arial"/>
          <w:b/>
          <w:bCs/>
          <w:sz w:val="22"/>
          <w:szCs w:val="22"/>
          <w:lang w:val="uk-UA"/>
        </w:rPr>
      </w:pPr>
    </w:p>
    <w:p w14:paraId="0B6E4269" w14:textId="77777777" w:rsidR="001A7C27" w:rsidRPr="005423DB" w:rsidRDefault="001A7C27" w:rsidP="00470386">
      <w:pPr>
        <w:tabs>
          <w:tab w:val="left" w:pos="927"/>
        </w:tabs>
        <w:jc w:val="center"/>
        <w:rPr>
          <w:rFonts w:ascii="Arial" w:hAnsi="Arial" w:cs="Arial"/>
          <w:b/>
          <w:bCs/>
          <w:sz w:val="22"/>
          <w:szCs w:val="22"/>
          <w:lang w:val="uk-UA"/>
        </w:rPr>
      </w:pPr>
    </w:p>
    <w:p w14:paraId="4EFDE904" w14:textId="1FF660B5" w:rsidR="00470386" w:rsidRPr="005423DB" w:rsidRDefault="00470386" w:rsidP="00470386">
      <w:pPr>
        <w:tabs>
          <w:tab w:val="left" w:pos="927"/>
        </w:tabs>
        <w:jc w:val="center"/>
        <w:rPr>
          <w:rFonts w:ascii="Arial" w:hAnsi="Arial" w:cs="Arial"/>
          <w:b/>
          <w:bCs/>
          <w:sz w:val="22"/>
          <w:szCs w:val="22"/>
          <w:lang w:val="uk-UA"/>
        </w:rPr>
      </w:pPr>
      <w:r w:rsidRPr="005423DB">
        <w:rPr>
          <w:rFonts w:ascii="Arial" w:hAnsi="Arial" w:cs="Arial"/>
          <w:b/>
          <w:bCs/>
          <w:sz w:val="22"/>
          <w:szCs w:val="22"/>
          <w:lang w:val="uk-UA"/>
        </w:rPr>
        <w:t xml:space="preserve">10. </w:t>
      </w:r>
      <w:r w:rsidRPr="005423DB">
        <w:rPr>
          <w:rFonts w:ascii="Arial" w:hAnsi="Arial" w:cs="Arial"/>
          <w:b/>
          <w:sz w:val="22"/>
          <w:szCs w:val="22"/>
          <w:lang w:val="uk-UA"/>
        </w:rPr>
        <w:t>Місцезнаходження</w:t>
      </w:r>
      <w:r w:rsidRPr="005423DB">
        <w:rPr>
          <w:rFonts w:ascii="Arial" w:hAnsi="Arial" w:cs="Arial"/>
          <w:b/>
          <w:bCs/>
          <w:sz w:val="22"/>
          <w:szCs w:val="22"/>
          <w:lang w:val="uk-UA"/>
        </w:rPr>
        <w:t xml:space="preserve"> і банківські реквізити Сторін:</w:t>
      </w:r>
    </w:p>
    <w:p w14:paraId="49E8B9D3" w14:textId="002DA4BB" w:rsidR="001A7C27" w:rsidRPr="005423DB" w:rsidRDefault="001A7C27" w:rsidP="00470386">
      <w:pPr>
        <w:tabs>
          <w:tab w:val="left" w:pos="927"/>
        </w:tabs>
        <w:jc w:val="center"/>
        <w:rPr>
          <w:rFonts w:ascii="Arial" w:hAnsi="Arial" w:cs="Arial"/>
          <w:b/>
          <w:bCs/>
          <w:sz w:val="22"/>
          <w:szCs w:val="22"/>
          <w:lang w:val="uk-UA"/>
        </w:rPr>
      </w:pPr>
    </w:p>
    <w:p w14:paraId="72153B93" w14:textId="77777777" w:rsidR="001A7C27" w:rsidRPr="005423DB" w:rsidRDefault="001A7C27" w:rsidP="00470386">
      <w:pPr>
        <w:tabs>
          <w:tab w:val="left" w:pos="927"/>
        </w:tabs>
        <w:jc w:val="center"/>
        <w:rPr>
          <w:rFonts w:ascii="Arial" w:hAnsi="Arial" w:cs="Arial"/>
          <w:sz w:val="22"/>
          <w:szCs w:val="22"/>
          <w:lang w:val="uk-UA"/>
        </w:rPr>
      </w:pPr>
    </w:p>
    <w:tbl>
      <w:tblPr>
        <w:tblW w:w="9776" w:type="dxa"/>
        <w:tblLayout w:type="fixed"/>
        <w:tblCellMar>
          <w:left w:w="0" w:type="dxa"/>
          <w:right w:w="0" w:type="dxa"/>
        </w:tblCellMar>
        <w:tblLook w:val="0000" w:firstRow="0" w:lastRow="0" w:firstColumn="0" w:lastColumn="0" w:noHBand="0" w:noVBand="0"/>
      </w:tblPr>
      <w:tblGrid>
        <w:gridCol w:w="4536"/>
        <w:gridCol w:w="5240"/>
      </w:tblGrid>
      <w:tr w:rsidR="005423DB" w:rsidRPr="005423DB" w14:paraId="18C12302" w14:textId="77777777" w:rsidTr="008E3A90">
        <w:trPr>
          <w:trHeight w:val="1992"/>
        </w:trPr>
        <w:tc>
          <w:tcPr>
            <w:tcW w:w="4536" w:type="dxa"/>
          </w:tcPr>
          <w:p w14:paraId="7DE1222E" w14:textId="77777777" w:rsidR="00470386" w:rsidRPr="005423DB" w:rsidRDefault="00470386" w:rsidP="008E3A90">
            <w:pPr>
              <w:snapToGrid w:val="0"/>
              <w:jc w:val="both"/>
              <w:rPr>
                <w:rFonts w:ascii="Arial" w:hAnsi="Arial" w:cs="Arial"/>
                <w:b/>
                <w:i/>
                <w:sz w:val="22"/>
                <w:szCs w:val="22"/>
                <w:lang w:val="uk-UA"/>
              </w:rPr>
            </w:pPr>
            <w:r w:rsidRPr="005423DB">
              <w:rPr>
                <w:rFonts w:ascii="Arial" w:hAnsi="Arial" w:cs="Arial"/>
                <w:b/>
                <w:i/>
                <w:sz w:val="22"/>
                <w:szCs w:val="22"/>
                <w:lang w:val="uk-UA"/>
              </w:rPr>
              <w:t>Установа</w:t>
            </w:r>
          </w:p>
          <w:p w14:paraId="40E935D9" w14:textId="77777777" w:rsidR="00470386" w:rsidRPr="005423DB" w:rsidRDefault="00470386" w:rsidP="008E3A90">
            <w:pPr>
              <w:snapToGrid w:val="0"/>
              <w:jc w:val="both"/>
              <w:rPr>
                <w:rFonts w:ascii="Arial" w:hAnsi="Arial" w:cs="Arial"/>
                <w:b/>
                <w:i/>
                <w:sz w:val="22"/>
                <w:szCs w:val="22"/>
                <w:lang w:val="uk-UA"/>
              </w:rPr>
            </w:pPr>
            <w:r w:rsidRPr="005423DB">
              <w:rPr>
                <w:rFonts w:ascii="Arial" w:hAnsi="Arial" w:cs="Arial"/>
                <w:b/>
                <w:i/>
                <w:sz w:val="22"/>
                <w:szCs w:val="22"/>
                <w:lang w:val="uk-UA"/>
              </w:rPr>
              <w:t>ТОВ «ФКУ «Поділля-Кредит»</w:t>
            </w:r>
          </w:p>
          <w:p w14:paraId="4DC3987A" w14:textId="77777777" w:rsidR="00470386" w:rsidRPr="005423DB" w:rsidRDefault="00470386" w:rsidP="008E3A90">
            <w:pPr>
              <w:snapToGrid w:val="0"/>
              <w:rPr>
                <w:rFonts w:ascii="Arial" w:hAnsi="Arial" w:cs="Arial"/>
                <w:sz w:val="22"/>
                <w:szCs w:val="22"/>
                <w:lang w:val="uk-UA"/>
              </w:rPr>
            </w:pPr>
            <w:r w:rsidRPr="005423DB">
              <w:rPr>
                <w:rFonts w:ascii="Arial" w:hAnsi="Arial" w:cs="Arial"/>
                <w:sz w:val="22"/>
                <w:szCs w:val="22"/>
                <w:lang w:val="uk-UA"/>
              </w:rPr>
              <w:t xml:space="preserve">21037, </w:t>
            </w:r>
            <w:proofErr w:type="spellStart"/>
            <w:r w:rsidRPr="005423DB">
              <w:rPr>
                <w:rFonts w:ascii="Arial" w:hAnsi="Arial" w:cs="Arial"/>
                <w:sz w:val="22"/>
                <w:szCs w:val="22"/>
                <w:lang w:val="uk-UA"/>
              </w:rPr>
              <w:t>м.Вінниця</w:t>
            </w:r>
            <w:proofErr w:type="spellEnd"/>
            <w:r w:rsidRPr="005423DB">
              <w:rPr>
                <w:rFonts w:ascii="Arial" w:hAnsi="Arial" w:cs="Arial"/>
                <w:sz w:val="22"/>
                <w:szCs w:val="22"/>
                <w:lang w:val="uk-UA"/>
              </w:rPr>
              <w:t xml:space="preserve">, вул. Зодчих, 15, </w:t>
            </w:r>
          </w:p>
          <w:p w14:paraId="63BD6792" w14:textId="77777777" w:rsidR="00470386" w:rsidRPr="005423DB" w:rsidRDefault="00470386" w:rsidP="008E3A90">
            <w:pPr>
              <w:snapToGrid w:val="0"/>
              <w:rPr>
                <w:rFonts w:ascii="Arial" w:hAnsi="Arial" w:cs="Arial"/>
                <w:sz w:val="22"/>
                <w:szCs w:val="22"/>
                <w:lang w:val="uk-UA"/>
              </w:rPr>
            </w:pPr>
            <w:r w:rsidRPr="005423DB">
              <w:rPr>
                <w:rFonts w:ascii="Arial" w:hAnsi="Arial" w:cs="Arial"/>
                <w:sz w:val="22"/>
                <w:szCs w:val="22"/>
                <w:lang w:val="uk-UA"/>
              </w:rPr>
              <w:t>приміщення 147</w:t>
            </w:r>
          </w:p>
          <w:p w14:paraId="743B316A" w14:textId="77777777" w:rsidR="00470386" w:rsidRPr="005423DB" w:rsidRDefault="00470386" w:rsidP="008E3A90">
            <w:pPr>
              <w:snapToGrid w:val="0"/>
              <w:rPr>
                <w:rFonts w:ascii="Arial" w:hAnsi="Arial" w:cs="Arial"/>
                <w:sz w:val="22"/>
                <w:szCs w:val="22"/>
                <w:lang w:val="uk-UA"/>
              </w:rPr>
            </w:pPr>
            <w:r w:rsidRPr="005423DB">
              <w:rPr>
                <w:rFonts w:ascii="Arial" w:hAnsi="Arial" w:cs="Arial"/>
                <w:sz w:val="22"/>
                <w:szCs w:val="22"/>
                <w:lang w:val="uk-UA"/>
              </w:rPr>
              <w:t>Код ЄДРПОУ 39799390</w:t>
            </w:r>
          </w:p>
          <w:p w14:paraId="1DE3A67F" w14:textId="77777777" w:rsidR="00470386" w:rsidRPr="005423DB" w:rsidRDefault="00470386" w:rsidP="008E3A90">
            <w:pPr>
              <w:snapToGrid w:val="0"/>
              <w:rPr>
                <w:rFonts w:ascii="Arial" w:hAnsi="Arial" w:cs="Arial"/>
                <w:sz w:val="22"/>
                <w:szCs w:val="22"/>
                <w:lang w:val="uk-UA"/>
              </w:rPr>
            </w:pPr>
            <w:r w:rsidRPr="005423DB">
              <w:rPr>
                <w:rFonts w:ascii="Arial" w:hAnsi="Arial" w:cs="Arial"/>
                <w:sz w:val="22"/>
                <w:szCs w:val="22"/>
                <w:lang w:val="uk-UA"/>
              </w:rPr>
              <w:t xml:space="preserve">п/р UA423204780000026502743585133, </w:t>
            </w:r>
          </w:p>
          <w:p w14:paraId="41771AB2" w14:textId="77777777" w:rsidR="00470386" w:rsidRPr="005423DB" w:rsidRDefault="00470386" w:rsidP="008E3A90">
            <w:pPr>
              <w:snapToGrid w:val="0"/>
              <w:rPr>
                <w:rFonts w:ascii="Arial" w:hAnsi="Arial" w:cs="Arial"/>
                <w:sz w:val="22"/>
                <w:szCs w:val="22"/>
                <w:lang w:val="uk-UA"/>
              </w:rPr>
            </w:pPr>
            <w:r w:rsidRPr="005423DB">
              <w:rPr>
                <w:rFonts w:ascii="Arial" w:hAnsi="Arial" w:cs="Arial"/>
                <w:sz w:val="22"/>
                <w:szCs w:val="22"/>
                <w:lang w:val="uk-UA"/>
              </w:rPr>
              <w:t>АБ «</w:t>
            </w:r>
            <w:proofErr w:type="spellStart"/>
            <w:r w:rsidRPr="005423DB">
              <w:rPr>
                <w:rFonts w:ascii="Arial" w:hAnsi="Arial" w:cs="Arial"/>
                <w:sz w:val="22"/>
                <w:szCs w:val="22"/>
                <w:lang w:val="uk-UA"/>
              </w:rPr>
              <w:t>Укргазбанк</w:t>
            </w:r>
            <w:proofErr w:type="spellEnd"/>
            <w:r w:rsidRPr="005423DB">
              <w:rPr>
                <w:rFonts w:ascii="Arial" w:hAnsi="Arial" w:cs="Arial"/>
                <w:sz w:val="22"/>
                <w:szCs w:val="22"/>
                <w:lang w:val="uk-UA"/>
              </w:rPr>
              <w:t>»</w:t>
            </w:r>
          </w:p>
          <w:p w14:paraId="1213BDE1" w14:textId="77777777" w:rsidR="00470386" w:rsidRPr="005423DB" w:rsidRDefault="00470386" w:rsidP="008E3A90">
            <w:pPr>
              <w:snapToGrid w:val="0"/>
              <w:jc w:val="both"/>
              <w:rPr>
                <w:rFonts w:ascii="Arial" w:hAnsi="Arial" w:cs="Arial"/>
                <w:sz w:val="22"/>
                <w:szCs w:val="22"/>
                <w:lang w:val="uk-UA"/>
              </w:rPr>
            </w:pPr>
            <w:r w:rsidRPr="005423DB">
              <w:rPr>
                <w:rFonts w:ascii="Arial" w:hAnsi="Arial" w:cs="Arial"/>
                <w:sz w:val="22"/>
                <w:szCs w:val="22"/>
                <w:lang w:val="uk-UA"/>
              </w:rPr>
              <w:t>тел.0432-50-88-20</w:t>
            </w:r>
          </w:p>
          <w:p w14:paraId="11480039" w14:textId="5D181B44" w:rsidR="004A41F7" w:rsidRPr="005423DB" w:rsidRDefault="00EA5ADD" w:rsidP="008E3A90">
            <w:pPr>
              <w:snapToGrid w:val="0"/>
              <w:jc w:val="both"/>
              <w:rPr>
                <w:rFonts w:ascii="Arial" w:hAnsi="Arial" w:cs="Arial"/>
                <w:b/>
                <w:i/>
                <w:sz w:val="22"/>
                <w:szCs w:val="22"/>
                <w:lang w:val="uk-UA"/>
              </w:rPr>
            </w:pPr>
            <w:r w:rsidRPr="005423DB">
              <w:rPr>
                <w:rFonts w:ascii="Arial" w:hAnsi="Arial" w:cs="Arial"/>
                <w:sz w:val="22"/>
                <w:szCs w:val="22"/>
                <w:lang w:val="uk-UA"/>
              </w:rPr>
              <w:t>E-</w:t>
            </w:r>
            <w:proofErr w:type="spellStart"/>
            <w:r w:rsidRPr="005423DB">
              <w:rPr>
                <w:rFonts w:ascii="Arial" w:hAnsi="Arial" w:cs="Arial"/>
                <w:sz w:val="22"/>
                <w:szCs w:val="22"/>
                <w:lang w:val="uk-UA"/>
              </w:rPr>
              <w:t>mail</w:t>
            </w:r>
            <w:proofErr w:type="spellEnd"/>
            <w:r w:rsidRPr="005423DB">
              <w:rPr>
                <w:rFonts w:ascii="Arial" w:hAnsi="Arial" w:cs="Arial"/>
                <w:sz w:val="22"/>
                <w:szCs w:val="22"/>
                <w:lang w:val="uk-UA"/>
              </w:rPr>
              <w:t>: podillia.kredit01@ukr.net</w:t>
            </w:r>
          </w:p>
        </w:tc>
        <w:tc>
          <w:tcPr>
            <w:tcW w:w="5240" w:type="dxa"/>
          </w:tcPr>
          <w:p w14:paraId="123D5138" w14:textId="77777777" w:rsidR="00470386" w:rsidRPr="005423DB" w:rsidRDefault="00470386" w:rsidP="008E3A90">
            <w:pPr>
              <w:tabs>
                <w:tab w:val="left" w:pos="602"/>
              </w:tabs>
              <w:snapToGrid w:val="0"/>
              <w:ind w:right="120"/>
              <w:rPr>
                <w:rFonts w:ascii="Arial" w:hAnsi="Arial" w:cs="Arial"/>
                <w:b/>
                <w:sz w:val="22"/>
                <w:szCs w:val="22"/>
                <w:lang w:val="uk-UA"/>
              </w:rPr>
            </w:pPr>
            <w:r w:rsidRPr="005423DB">
              <w:rPr>
                <w:rFonts w:ascii="Arial" w:hAnsi="Arial" w:cs="Arial"/>
                <w:b/>
                <w:sz w:val="22"/>
                <w:szCs w:val="22"/>
                <w:lang w:val="uk-UA"/>
              </w:rPr>
              <w:t>Позичальник</w:t>
            </w:r>
          </w:p>
          <w:p w14:paraId="17E3C988" w14:textId="657168B8" w:rsidR="007F1D5F" w:rsidRPr="005423DB" w:rsidRDefault="007E0277" w:rsidP="004A41F7">
            <w:pPr>
              <w:rPr>
                <w:rFonts w:ascii="Arial" w:hAnsi="Arial" w:cs="Arial"/>
                <w:sz w:val="22"/>
                <w:szCs w:val="22"/>
                <w:lang w:val="uk-UA"/>
              </w:rPr>
            </w:pPr>
            <w:r w:rsidRPr="005423DB">
              <w:rPr>
                <w:rFonts w:ascii="Arial" w:hAnsi="Arial" w:cs="Arial"/>
                <w:b/>
                <w:sz w:val="22"/>
                <w:szCs w:val="22"/>
                <w:lang w:val="uk-UA"/>
              </w:rPr>
              <w:t>______________________________</w:t>
            </w:r>
            <w:r w:rsidR="007F1D5F" w:rsidRPr="005423DB">
              <w:rPr>
                <w:rFonts w:ascii="Arial" w:hAnsi="Arial" w:cs="Arial"/>
                <w:sz w:val="22"/>
                <w:szCs w:val="22"/>
                <w:lang w:val="uk-UA"/>
              </w:rPr>
              <w:t xml:space="preserve"> </w:t>
            </w:r>
          </w:p>
          <w:p w14:paraId="3575DD89" w14:textId="47309B32" w:rsidR="007F1D5F" w:rsidRPr="005423DB" w:rsidRDefault="007F1D5F" w:rsidP="004A41F7">
            <w:pPr>
              <w:rPr>
                <w:rFonts w:ascii="Arial" w:hAnsi="Arial" w:cs="Arial"/>
                <w:sz w:val="22"/>
                <w:szCs w:val="22"/>
                <w:lang w:val="uk-UA"/>
              </w:rPr>
            </w:pPr>
            <w:r w:rsidRPr="005423DB">
              <w:rPr>
                <w:rFonts w:ascii="Arial" w:hAnsi="Arial" w:cs="Arial"/>
                <w:sz w:val="22"/>
                <w:szCs w:val="22"/>
                <w:lang w:val="uk-UA"/>
              </w:rPr>
              <w:t xml:space="preserve">Адреса проживання: </w:t>
            </w:r>
            <w:r w:rsidR="007E0277" w:rsidRPr="005423DB">
              <w:rPr>
                <w:rFonts w:ascii="Arial" w:hAnsi="Arial" w:cs="Arial"/>
                <w:sz w:val="22"/>
                <w:szCs w:val="22"/>
                <w:lang w:val="uk-UA"/>
              </w:rPr>
              <w:t>________</w:t>
            </w:r>
          </w:p>
          <w:p w14:paraId="639BA167" w14:textId="340BC41E" w:rsidR="004A41F7" w:rsidRPr="005423DB" w:rsidRDefault="007F1D5F" w:rsidP="004A41F7">
            <w:pPr>
              <w:rPr>
                <w:rFonts w:ascii="Arial" w:hAnsi="Arial" w:cs="Arial"/>
                <w:sz w:val="22"/>
                <w:szCs w:val="22"/>
                <w:lang w:val="uk-UA"/>
              </w:rPr>
            </w:pPr>
            <w:r w:rsidRPr="005423DB">
              <w:rPr>
                <w:rFonts w:ascii="Arial" w:hAnsi="Arial" w:cs="Arial"/>
                <w:sz w:val="22"/>
                <w:szCs w:val="22"/>
                <w:lang w:val="uk-UA"/>
              </w:rPr>
              <w:t xml:space="preserve">Адреса реєстрації: </w:t>
            </w:r>
            <w:r w:rsidR="007E0277" w:rsidRPr="005423DB">
              <w:rPr>
                <w:rFonts w:ascii="Arial" w:hAnsi="Arial" w:cs="Arial"/>
                <w:sz w:val="22"/>
                <w:szCs w:val="22"/>
                <w:lang w:val="uk-UA"/>
              </w:rPr>
              <w:t>__________</w:t>
            </w:r>
          </w:p>
          <w:p w14:paraId="007D5DA8" w14:textId="474E24E8" w:rsidR="005B31D0" w:rsidRPr="005423DB" w:rsidRDefault="004A41F7" w:rsidP="007E0277">
            <w:pPr>
              <w:rPr>
                <w:rFonts w:ascii="Arial" w:hAnsi="Arial" w:cs="Arial"/>
                <w:sz w:val="22"/>
                <w:szCs w:val="22"/>
                <w:lang w:val="uk-UA"/>
              </w:rPr>
            </w:pPr>
            <w:r w:rsidRPr="005423DB">
              <w:rPr>
                <w:rFonts w:ascii="Arial" w:hAnsi="Arial" w:cs="Arial"/>
                <w:sz w:val="22"/>
                <w:szCs w:val="22"/>
                <w:lang w:val="uk-UA"/>
              </w:rPr>
              <w:t xml:space="preserve">п/р № </w:t>
            </w:r>
            <w:r w:rsidR="007E0277" w:rsidRPr="005423DB">
              <w:rPr>
                <w:rFonts w:ascii="Arial" w:hAnsi="Arial" w:cs="Arial"/>
                <w:sz w:val="22"/>
                <w:szCs w:val="22"/>
                <w:lang w:val="uk-UA"/>
              </w:rPr>
              <w:t>_______________</w:t>
            </w:r>
          </w:p>
          <w:p w14:paraId="708050A1" w14:textId="60ED14FD" w:rsidR="005B31D0" w:rsidRPr="005423DB" w:rsidRDefault="005B31D0" w:rsidP="004A41F7">
            <w:pPr>
              <w:rPr>
                <w:rFonts w:ascii="Arial" w:hAnsi="Arial" w:cs="Arial"/>
                <w:sz w:val="22"/>
                <w:szCs w:val="22"/>
                <w:lang w:val="uk-UA"/>
              </w:rPr>
            </w:pPr>
            <w:proofErr w:type="spellStart"/>
            <w:r w:rsidRPr="005423DB">
              <w:rPr>
                <w:rFonts w:ascii="Arial" w:hAnsi="Arial" w:cs="Arial"/>
                <w:sz w:val="22"/>
                <w:szCs w:val="22"/>
                <w:lang w:val="uk-UA"/>
              </w:rPr>
              <w:t>Тел</w:t>
            </w:r>
            <w:proofErr w:type="spellEnd"/>
            <w:r w:rsidRPr="005423DB">
              <w:rPr>
                <w:rFonts w:ascii="Arial" w:hAnsi="Arial" w:cs="Arial"/>
                <w:sz w:val="22"/>
                <w:szCs w:val="22"/>
                <w:lang w:val="uk-UA"/>
              </w:rPr>
              <w:t xml:space="preserve">. </w:t>
            </w:r>
            <w:r w:rsidR="007E0277" w:rsidRPr="005423DB">
              <w:rPr>
                <w:rFonts w:ascii="Arial" w:hAnsi="Arial" w:cs="Arial"/>
                <w:sz w:val="22"/>
                <w:szCs w:val="22"/>
                <w:lang w:val="uk-UA"/>
              </w:rPr>
              <w:t>________________</w:t>
            </w:r>
          </w:p>
          <w:p w14:paraId="556181E5" w14:textId="058F521A" w:rsidR="00EA5ADD" w:rsidRPr="005423DB" w:rsidRDefault="00EA5ADD" w:rsidP="004A41F7">
            <w:pPr>
              <w:rPr>
                <w:rFonts w:ascii="Arial" w:hAnsi="Arial" w:cs="Arial"/>
                <w:sz w:val="22"/>
                <w:szCs w:val="22"/>
                <w:lang w:val="uk-UA"/>
              </w:rPr>
            </w:pPr>
            <w:r w:rsidRPr="005423DB">
              <w:rPr>
                <w:rFonts w:ascii="Arial" w:hAnsi="Arial" w:cs="Arial"/>
                <w:sz w:val="22"/>
                <w:szCs w:val="22"/>
                <w:lang w:val="uk-UA"/>
              </w:rPr>
              <w:t>E-</w:t>
            </w:r>
            <w:proofErr w:type="spellStart"/>
            <w:r w:rsidRPr="005423DB">
              <w:rPr>
                <w:rFonts w:ascii="Arial" w:hAnsi="Arial" w:cs="Arial"/>
                <w:sz w:val="22"/>
                <w:szCs w:val="22"/>
                <w:lang w:val="uk-UA"/>
              </w:rPr>
              <w:t>mail</w:t>
            </w:r>
            <w:proofErr w:type="spellEnd"/>
            <w:r w:rsidRPr="005423DB">
              <w:rPr>
                <w:rFonts w:ascii="Arial" w:hAnsi="Arial" w:cs="Arial"/>
                <w:sz w:val="22"/>
                <w:szCs w:val="22"/>
                <w:lang w:val="uk-UA"/>
              </w:rPr>
              <w:t xml:space="preserve">: </w:t>
            </w:r>
            <w:r w:rsidR="007E0277" w:rsidRPr="005423DB">
              <w:rPr>
                <w:rFonts w:ascii="Arial" w:hAnsi="Arial" w:cs="Arial"/>
                <w:sz w:val="22"/>
                <w:szCs w:val="22"/>
                <w:lang w:val="uk-UA"/>
              </w:rPr>
              <w:t>____________________</w:t>
            </w:r>
          </w:p>
        </w:tc>
      </w:tr>
      <w:tr w:rsidR="00470386" w:rsidRPr="005423DB" w14:paraId="4304465B" w14:textId="77777777" w:rsidTr="008E3A90">
        <w:trPr>
          <w:trHeight w:val="544"/>
        </w:trPr>
        <w:tc>
          <w:tcPr>
            <w:tcW w:w="4536" w:type="dxa"/>
          </w:tcPr>
          <w:p w14:paraId="4468BE05" w14:textId="77777777" w:rsidR="00470386" w:rsidRPr="005423DB" w:rsidRDefault="00470386" w:rsidP="008E3A90">
            <w:pPr>
              <w:tabs>
                <w:tab w:val="left" w:pos="500"/>
                <w:tab w:val="left" w:pos="602"/>
              </w:tabs>
              <w:ind w:left="602" w:right="120"/>
              <w:jc w:val="both"/>
              <w:rPr>
                <w:rFonts w:ascii="Arial" w:hAnsi="Arial" w:cs="Arial"/>
                <w:b/>
                <w:sz w:val="22"/>
                <w:szCs w:val="22"/>
                <w:lang w:val="uk-UA"/>
              </w:rPr>
            </w:pPr>
          </w:p>
          <w:p w14:paraId="014EABCC" w14:textId="77777777" w:rsidR="00470386" w:rsidRPr="005423DB" w:rsidRDefault="00470386" w:rsidP="008E3A90">
            <w:pPr>
              <w:tabs>
                <w:tab w:val="left" w:pos="500"/>
                <w:tab w:val="left" w:pos="602"/>
              </w:tabs>
              <w:ind w:right="120"/>
              <w:jc w:val="both"/>
              <w:rPr>
                <w:rFonts w:ascii="Arial" w:hAnsi="Arial" w:cs="Arial"/>
                <w:b/>
                <w:sz w:val="22"/>
                <w:szCs w:val="22"/>
                <w:lang w:val="uk-UA"/>
              </w:rPr>
            </w:pPr>
            <w:r w:rsidRPr="005423DB">
              <w:rPr>
                <w:rFonts w:ascii="Arial" w:hAnsi="Arial" w:cs="Arial"/>
                <w:b/>
                <w:sz w:val="22"/>
                <w:szCs w:val="22"/>
                <w:lang w:val="uk-UA"/>
              </w:rPr>
              <w:t>П.І.Б.___________________________</w:t>
            </w:r>
          </w:p>
          <w:p w14:paraId="42216CC1" w14:textId="77777777" w:rsidR="00470386" w:rsidRPr="005423DB" w:rsidRDefault="00470386" w:rsidP="008E3A90">
            <w:pPr>
              <w:pStyle w:val="3"/>
              <w:tabs>
                <w:tab w:val="left" w:pos="500"/>
                <w:tab w:val="left" w:pos="602"/>
              </w:tabs>
              <w:ind w:left="602" w:right="120"/>
              <w:rPr>
                <w:rFonts w:ascii="Arial" w:hAnsi="Arial" w:cs="Arial"/>
                <w:szCs w:val="22"/>
                <w:lang w:val="uk-UA"/>
              </w:rPr>
            </w:pPr>
          </w:p>
          <w:p w14:paraId="1755F212" w14:textId="77777777" w:rsidR="00470386" w:rsidRPr="005423DB" w:rsidRDefault="00470386" w:rsidP="008E3A90">
            <w:pPr>
              <w:pStyle w:val="3"/>
              <w:tabs>
                <w:tab w:val="left" w:pos="500"/>
                <w:tab w:val="left" w:pos="602"/>
              </w:tabs>
              <w:ind w:right="120"/>
              <w:rPr>
                <w:rFonts w:ascii="Arial" w:hAnsi="Arial" w:cs="Arial"/>
                <w:szCs w:val="22"/>
                <w:lang w:val="uk-UA"/>
              </w:rPr>
            </w:pPr>
            <w:r w:rsidRPr="005423DB">
              <w:rPr>
                <w:rFonts w:ascii="Arial" w:hAnsi="Arial" w:cs="Arial"/>
                <w:szCs w:val="22"/>
                <w:lang w:val="uk-UA"/>
              </w:rPr>
              <w:t xml:space="preserve">Підпис:_________________________ </w:t>
            </w:r>
          </w:p>
          <w:p w14:paraId="57346631" w14:textId="77777777" w:rsidR="00470386" w:rsidRPr="005423DB" w:rsidRDefault="00470386" w:rsidP="008E3A90">
            <w:pPr>
              <w:snapToGrid w:val="0"/>
              <w:rPr>
                <w:rFonts w:ascii="Arial" w:hAnsi="Arial" w:cs="Arial"/>
                <w:sz w:val="22"/>
                <w:szCs w:val="22"/>
                <w:lang w:val="uk-UA"/>
              </w:rPr>
            </w:pPr>
          </w:p>
        </w:tc>
        <w:tc>
          <w:tcPr>
            <w:tcW w:w="5240" w:type="dxa"/>
          </w:tcPr>
          <w:p w14:paraId="104154D9" w14:textId="77777777" w:rsidR="00470386" w:rsidRPr="005423DB" w:rsidRDefault="00470386" w:rsidP="008E3A90">
            <w:pPr>
              <w:tabs>
                <w:tab w:val="left" w:pos="500"/>
                <w:tab w:val="left" w:pos="602"/>
              </w:tabs>
              <w:ind w:left="602" w:right="120"/>
              <w:jc w:val="both"/>
              <w:rPr>
                <w:rFonts w:ascii="Arial" w:hAnsi="Arial" w:cs="Arial"/>
                <w:b/>
                <w:sz w:val="22"/>
                <w:szCs w:val="22"/>
                <w:lang w:val="uk-UA"/>
              </w:rPr>
            </w:pPr>
          </w:p>
          <w:p w14:paraId="3560C3A7" w14:textId="77777777" w:rsidR="00470386" w:rsidRPr="005423DB" w:rsidRDefault="00470386" w:rsidP="008E3A90">
            <w:pPr>
              <w:tabs>
                <w:tab w:val="left" w:pos="500"/>
                <w:tab w:val="left" w:pos="602"/>
              </w:tabs>
              <w:ind w:left="602" w:right="120"/>
              <w:jc w:val="both"/>
              <w:rPr>
                <w:rFonts w:ascii="Arial" w:hAnsi="Arial" w:cs="Arial"/>
                <w:b/>
                <w:sz w:val="22"/>
                <w:szCs w:val="22"/>
                <w:lang w:val="uk-UA"/>
              </w:rPr>
            </w:pPr>
            <w:r w:rsidRPr="005423DB">
              <w:rPr>
                <w:rFonts w:ascii="Arial" w:hAnsi="Arial" w:cs="Arial"/>
                <w:b/>
                <w:sz w:val="22"/>
                <w:szCs w:val="22"/>
                <w:lang w:val="uk-UA"/>
              </w:rPr>
              <w:t>П.І.Б.___________________________</w:t>
            </w:r>
          </w:p>
          <w:p w14:paraId="5C3EA7B2" w14:textId="77777777" w:rsidR="00470386" w:rsidRPr="005423DB" w:rsidRDefault="00470386" w:rsidP="008E3A90">
            <w:pPr>
              <w:pStyle w:val="3"/>
              <w:tabs>
                <w:tab w:val="left" w:pos="500"/>
                <w:tab w:val="left" w:pos="602"/>
              </w:tabs>
              <w:ind w:left="602" w:right="120"/>
              <w:rPr>
                <w:rFonts w:ascii="Arial" w:hAnsi="Arial" w:cs="Arial"/>
                <w:szCs w:val="22"/>
                <w:lang w:val="uk-UA"/>
              </w:rPr>
            </w:pPr>
          </w:p>
          <w:p w14:paraId="6AB4432F" w14:textId="77777777" w:rsidR="00470386" w:rsidRPr="005423DB" w:rsidRDefault="00470386" w:rsidP="008E3A90">
            <w:pPr>
              <w:pStyle w:val="3"/>
              <w:tabs>
                <w:tab w:val="left" w:pos="500"/>
                <w:tab w:val="left" w:pos="602"/>
              </w:tabs>
              <w:ind w:left="602" w:right="120"/>
              <w:rPr>
                <w:rFonts w:ascii="Arial" w:hAnsi="Arial" w:cs="Arial"/>
                <w:szCs w:val="22"/>
                <w:lang w:val="uk-UA"/>
              </w:rPr>
            </w:pPr>
            <w:r w:rsidRPr="005423DB">
              <w:rPr>
                <w:rFonts w:ascii="Arial" w:hAnsi="Arial" w:cs="Arial"/>
                <w:szCs w:val="22"/>
                <w:lang w:val="uk-UA"/>
              </w:rPr>
              <w:t xml:space="preserve">Підпис:_________________________ </w:t>
            </w:r>
          </w:p>
          <w:p w14:paraId="20825504" w14:textId="77777777" w:rsidR="00470386" w:rsidRPr="005423DB" w:rsidRDefault="00470386" w:rsidP="008E3A90">
            <w:pPr>
              <w:tabs>
                <w:tab w:val="left" w:pos="500"/>
                <w:tab w:val="left" w:pos="602"/>
              </w:tabs>
              <w:ind w:left="602" w:right="120"/>
              <w:jc w:val="both"/>
              <w:rPr>
                <w:rFonts w:ascii="Arial" w:hAnsi="Arial" w:cs="Arial"/>
                <w:b/>
                <w:sz w:val="22"/>
                <w:szCs w:val="22"/>
                <w:lang w:val="uk-UA"/>
              </w:rPr>
            </w:pPr>
          </w:p>
        </w:tc>
      </w:tr>
    </w:tbl>
    <w:p w14:paraId="160BEAFA" w14:textId="77777777" w:rsidR="00470386" w:rsidRPr="005423DB" w:rsidRDefault="00470386" w:rsidP="00470386">
      <w:pPr>
        <w:rPr>
          <w:rFonts w:ascii="Arial" w:hAnsi="Arial" w:cs="Arial"/>
          <w:b/>
          <w:bCs/>
          <w:sz w:val="22"/>
          <w:szCs w:val="22"/>
          <w:lang w:val="uk-UA"/>
        </w:rPr>
      </w:pPr>
    </w:p>
    <w:p w14:paraId="0F64866E" w14:textId="77777777" w:rsidR="00EA5ADD" w:rsidRPr="005423DB" w:rsidRDefault="00EA5ADD" w:rsidP="00EA5ADD">
      <w:pPr>
        <w:autoSpaceDE w:val="0"/>
        <w:jc w:val="both"/>
        <w:rPr>
          <w:rFonts w:ascii="Arial" w:hAnsi="Arial" w:cs="Arial"/>
          <w:b/>
          <w:bCs/>
          <w:sz w:val="22"/>
          <w:szCs w:val="22"/>
          <w:lang w:val="uk-UA"/>
        </w:rPr>
      </w:pPr>
      <w:r w:rsidRPr="005423DB">
        <w:rPr>
          <w:rFonts w:ascii="Arial" w:hAnsi="Arial" w:cs="Arial"/>
          <w:b/>
          <w:sz w:val="22"/>
          <w:szCs w:val="22"/>
          <w:shd w:val="clear" w:color="auto" w:fill="FFFFFF"/>
          <w:lang w:val="uk-UA"/>
        </w:rPr>
        <w:t>Оригінал цього Кредитного договору,</w:t>
      </w:r>
      <w:r w:rsidRPr="005423DB">
        <w:rPr>
          <w:rFonts w:ascii="Arial" w:hAnsi="Arial" w:cs="Arial"/>
          <w:b/>
          <w:bCs/>
          <w:sz w:val="22"/>
          <w:szCs w:val="22"/>
          <w:lang w:val="uk-UA"/>
        </w:rPr>
        <w:t xml:space="preserve"> Графік повернення Кредиту і сплати Процентів та розрахунок вартості </w:t>
      </w:r>
      <w:r w:rsidRPr="005423DB">
        <w:rPr>
          <w:rFonts w:ascii="Arial" w:hAnsi="Arial" w:cs="Arial"/>
          <w:b/>
          <w:sz w:val="22"/>
          <w:szCs w:val="22"/>
          <w:lang w:val="uk-UA"/>
        </w:rPr>
        <w:t>супутніх</w:t>
      </w:r>
      <w:r w:rsidRPr="005423DB">
        <w:rPr>
          <w:rFonts w:ascii="Arial" w:hAnsi="Arial" w:cs="Arial"/>
          <w:b/>
          <w:bCs/>
          <w:sz w:val="22"/>
          <w:szCs w:val="22"/>
          <w:lang w:val="uk-UA"/>
        </w:rPr>
        <w:t xml:space="preserve"> послуг отримав</w:t>
      </w:r>
    </w:p>
    <w:p w14:paraId="1E85F51E" w14:textId="033FB102" w:rsidR="00EA5ADD" w:rsidRPr="005423DB" w:rsidRDefault="007E0277" w:rsidP="00EA5ADD">
      <w:pPr>
        <w:rPr>
          <w:rFonts w:ascii="Arial" w:hAnsi="Arial" w:cs="Arial"/>
          <w:sz w:val="22"/>
          <w:szCs w:val="22"/>
          <w:lang w:val="uk-UA"/>
        </w:rPr>
      </w:pPr>
      <w:r w:rsidRPr="005423DB">
        <w:rPr>
          <w:rFonts w:ascii="Arial" w:hAnsi="Arial" w:cs="Arial"/>
          <w:sz w:val="22"/>
          <w:szCs w:val="22"/>
          <w:lang w:val="uk-UA"/>
        </w:rPr>
        <w:t>дата</w:t>
      </w:r>
      <w:r w:rsidR="00EA5ADD" w:rsidRPr="005423DB">
        <w:rPr>
          <w:rFonts w:ascii="Arial" w:hAnsi="Arial" w:cs="Arial"/>
          <w:sz w:val="22"/>
          <w:szCs w:val="22"/>
          <w:lang w:val="uk-UA"/>
        </w:rPr>
        <w:t xml:space="preserve"> /</w:t>
      </w:r>
      <w:r w:rsidRPr="005423DB">
        <w:rPr>
          <w:rFonts w:ascii="Arial" w:hAnsi="Arial" w:cs="Arial"/>
          <w:sz w:val="22"/>
          <w:szCs w:val="22"/>
          <w:lang w:val="uk-UA"/>
        </w:rPr>
        <w:t>ПІП</w:t>
      </w:r>
      <w:r w:rsidR="00EA5ADD" w:rsidRPr="005423DB">
        <w:rPr>
          <w:rFonts w:ascii="Arial" w:hAnsi="Arial" w:cs="Arial"/>
          <w:sz w:val="22"/>
          <w:szCs w:val="22"/>
          <w:lang w:val="uk-UA"/>
        </w:rPr>
        <w:t>/</w:t>
      </w:r>
      <w:r w:rsidR="00EA5ADD" w:rsidRPr="005423DB">
        <w:rPr>
          <w:rFonts w:ascii="Arial" w:hAnsi="Arial" w:cs="Arial"/>
          <w:sz w:val="22"/>
          <w:szCs w:val="22"/>
          <w:lang w:val="uk-UA"/>
        </w:rPr>
        <w:tab/>
      </w:r>
      <w:r w:rsidR="00EA5ADD" w:rsidRPr="005423DB">
        <w:rPr>
          <w:rFonts w:ascii="Arial" w:hAnsi="Arial" w:cs="Arial"/>
          <w:sz w:val="22"/>
          <w:szCs w:val="22"/>
          <w:lang w:val="uk-UA"/>
        </w:rPr>
        <w:tab/>
      </w:r>
      <w:r w:rsidR="00EA5ADD" w:rsidRPr="005423DB">
        <w:rPr>
          <w:rFonts w:ascii="Arial" w:hAnsi="Arial" w:cs="Arial"/>
          <w:sz w:val="22"/>
          <w:szCs w:val="22"/>
          <w:lang w:val="uk-UA"/>
        </w:rPr>
        <w:tab/>
        <w:t>_________________/підпис Позичальника/</w:t>
      </w:r>
    </w:p>
    <w:p w14:paraId="361EB2EE" w14:textId="7CC20FE5" w:rsidR="00B3136E" w:rsidRPr="005423DB" w:rsidRDefault="00B3136E" w:rsidP="00470386">
      <w:pPr>
        <w:tabs>
          <w:tab w:val="left" w:pos="927"/>
        </w:tabs>
        <w:jc w:val="center"/>
        <w:rPr>
          <w:rFonts w:ascii="Arial" w:hAnsi="Arial" w:cs="Arial"/>
          <w:sz w:val="22"/>
          <w:szCs w:val="22"/>
          <w:lang w:val="uk-UA"/>
        </w:rPr>
      </w:pPr>
    </w:p>
    <w:p w14:paraId="3BE8CD50" w14:textId="6D19391F" w:rsidR="00FA749F" w:rsidRPr="005423DB" w:rsidRDefault="00FA749F" w:rsidP="00470386">
      <w:pPr>
        <w:tabs>
          <w:tab w:val="left" w:pos="927"/>
        </w:tabs>
        <w:jc w:val="center"/>
        <w:rPr>
          <w:rFonts w:ascii="Arial" w:hAnsi="Arial" w:cs="Arial"/>
          <w:sz w:val="22"/>
          <w:szCs w:val="22"/>
          <w:lang w:val="uk-UA"/>
        </w:rPr>
      </w:pPr>
    </w:p>
    <w:p w14:paraId="7BB149E7" w14:textId="5B6D15A2" w:rsidR="00FA749F" w:rsidRPr="005423DB" w:rsidRDefault="00FA749F" w:rsidP="00470386">
      <w:pPr>
        <w:tabs>
          <w:tab w:val="left" w:pos="927"/>
        </w:tabs>
        <w:jc w:val="center"/>
        <w:rPr>
          <w:rFonts w:ascii="Arial" w:hAnsi="Arial" w:cs="Arial"/>
          <w:sz w:val="22"/>
          <w:szCs w:val="22"/>
          <w:lang w:val="uk-UA"/>
        </w:rPr>
      </w:pPr>
    </w:p>
    <w:p w14:paraId="4A7708F6" w14:textId="77777777" w:rsidR="00F76DA7" w:rsidRPr="005423DB" w:rsidRDefault="00F76DA7" w:rsidP="00F76DA7">
      <w:pPr>
        <w:tabs>
          <w:tab w:val="left" w:pos="927"/>
        </w:tabs>
        <w:jc w:val="right"/>
        <w:rPr>
          <w:rFonts w:ascii="Arial" w:hAnsi="Arial" w:cs="Arial"/>
          <w:b/>
          <w:bCs/>
          <w:sz w:val="22"/>
          <w:szCs w:val="22"/>
          <w:lang w:val="uk-UA"/>
        </w:rPr>
      </w:pPr>
      <w:r w:rsidRPr="005423DB">
        <w:rPr>
          <w:rFonts w:ascii="Arial" w:hAnsi="Arial" w:cs="Arial"/>
          <w:b/>
          <w:bCs/>
          <w:sz w:val="22"/>
          <w:szCs w:val="22"/>
          <w:lang w:val="uk-UA"/>
        </w:rPr>
        <w:t xml:space="preserve">Додаток до </w:t>
      </w:r>
    </w:p>
    <w:p w14:paraId="26461E64" w14:textId="53E67082" w:rsidR="00F76DA7" w:rsidRPr="005423DB" w:rsidRDefault="00F76DA7" w:rsidP="00F76DA7">
      <w:pPr>
        <w:tabs>
          <w:tab w:val="left" w:pos="927"/>
        </w:tabs>
        <w:jc w:val="right"/>
        <w:rPr>
          <w:rFonts w:ascii="Arial" w:hAnsi="Arial" w:cs="Arial"/>
          <w:b/>
          <w:bCs/>
          <w:sz w:val="22"/>
          <w:szCs w:val="22"/>
          <w:lang w:val="uk-UA"/>
        </w:rPr>
      </w:pPr>
      <w:r w:rsidRPr="005423DB">
        <w:rPr>
          <w:rFonts w:ascii="Arial" w:hAnsi="Arial" w:cs="Arial"/>
          <w:b/>
          <w:bCs/>
          <w:sz w:val="22"/>
          <w:szCs w:val="22"/>
          <w:lang w:val="uk-UA"/>
        </w:rPr>
        <w:t>Кредитного договору</w:t>
      </w:r>
    </w:p>
    <w:p w14:paraId="02E3C54B" w14:textId="1B54FBA1" w:rsidR="00FA749F" w:rsidRPr="005423DB" w:rsidRDefault="00FA749F" w:rsidP="00470386">
      <w:pPr>
        <w:tabs>
          <w:tab w:val="left" w:pos="927"/>
        </w:tabs>
        <w:jc w:val="center"/>
        <w:rPr>
          <w:rFonts w:ascii="Arial" w:hAnsi="Arial" w:cs="Arial"/>
          <w:b/>
          <w:bCs/>
          <w:sz w:val="22"/>
          <w:szCs w:val="22"/>
          <w:lang w:val="uk-UA"/>
        </w:rPr>
      </w:pPr>
      <w:r w:rsidRPr="005423DB">
        <w:rPr>
          <w:rFonts w:ascii="Arial" w:hAnsi="Arial" w:cs="Arial"/>
          <w:b/>
          <w:bCs/>
          <w:sz w:val="22"/>
          <w:szCs w:val="22"/>
          <w:lang w:val="uk-UA"/>
        </w:rPr>
        <w:t>Графік повернення Кредиту і сплати Процентів та розрахунок вартості супутніх послуг</w:t>
      </w:r>
    </w:p>
    <w:p w14:paraId="36CDF832" w14:textId="623BAD9C" w:rsidR="00FA749F" w:rsidRPr="005423DB" w:rsidRDefault="00FA749F" w:rsidP="00470386">
      <w:pPr>
        <w:tabs>
          <w:tab w:val="left" w:pos="927"/>
        </w:tabs>
        <w:jc w:val="center"/>
        <w:rPr>
          <w:rFonts w:ascii="Arial" w:hAnsi="Arial" w:cs="Arial"/>
          <w:b/>
          <w:bCs/>
          <w:sz w:val="22"/>
          <w:szCs w:val="22"/>
          <w:lang w:val="uk-UA"/>
        </w:rPr>
      </w:pPr>
      <w:r w:rsidRPr="005423DB">
        <w:rPr>
          <w:rFonts w:ascii="Arial" w:hAnsi="Arial" w:cs="Arial"/>
          <w:b/>
          <w:bCs/>
          <w:sz w:val="22"/>
          <w:szCs w:val="22"/>
          <w:lang w:val="uk-UA"/>
        </w:rPr>
        <w:t>додаток  до кредитного договору № _____ від _________ року</w:t>
      </w:r>
    </w:p>
    <w:p w14:paraId="26802E90" w14:textId="709BD570" w:rsidR="00FA749F" w:rsidRPr="005423DB" w:rsidRDefault="00FA749F" w:rsidP="00470386">
      <w:pPr>
        <w:tabs>
          <w:tab w:val="left" w:pos="927"/>
        </w:tabs>
        <w:jc w:val="center"/>
        <w:rPr>
          <w:rFonts w:ascii="Arial" w:hAnsi="Arial" w:cs="Arial"/>
          <w:sz w:val="22"/>
          <w:szCs w:val="22"/>
          <w:lang w:val="uk-UA"/>
        </w:rPr>
      </w:pPr>
    </w:p>
    <w:p w14:paraId="255810CA" w14:textId="3E88ECD3" w:rsidR="001A7C27" w:rsidRPr="005423DB" w:rsidRDefault="001A7C27" w:rsidP="00470386">
      <w:pPr>
        <w:tabs>
          <w:tab w:val="left" w:pos="927"/>
        </w:tabs>
        <w:jc w:val="center"/>
        <w:rPr>
          <w:rFonts w:ascii="Arial" w:hAnsi="Arial" w:cs="Arial"/>
          <w:sz w:val="22"/>
          <w:szCs w:val="22"/>
          <w:lang w:val="uk-UA"/>
        </w:rPr>
      </w:pPr>
    </w:p>
    <w:p w14:paraId="25F23385" w14:textId="77777777" w:rsidR="001A7C27" w:rsidRPr="005423DB" w:rsidRDefault="001A7C27" w:rsidP="00470386">
      <w:pPr>
        <w:tabs>
          <w:tab w:val="left" w:pos="927"/>
        </w:tabs>
        <w:jc w:val="center"/>
        <w:rPr>
          <w:rFonts w:ascii="Arial" w:hAnsi="Arial" w:cs="Arial"/>
          <w:sz w:val="22"/>
          <w:szCs w:val="22"/>
          <w:lang w:val="uk-UA"/>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067"/>
        <w:gridCol w:w="1134"/>
        <w:gridCol w:w="2551"/>
      </w:tblGrid>
      <w:tr w:rsidR="005423DB" w:rsidRPr="005423DB" w14:paraId="7EA18027" w14:textId="77777777" w:rsidTr="00E10237">
        <w:trPr>
          <w:trHeight w:val="599"/>
        </w:trPr>
        <w:tc>
          <w:tcPr>
            <w:tcW w:w="882" w:type="dxa"/>
            <w:shd w:val="clear" w:color="auto" w:fill="auto"/>
            <w:vAlign w:val="center"/>
            <w:hideMark/>
          </w:tcPr>
          <w:p w14:paraId="3A93B24A" w14:textId="77777777" w:rsidR="00E10237" w:rsidRPr="005423DB" w:rsidRDefault="00E10237">
            <w:pPr>
              <w:jc w:val="center"/>
              <w:rPr>
                <w:rFonts w:ascii="Arial" w:hAnsi="Arial" w:cs="Arial"/>
                <w:b/>
                <w:bCs/>
                <w:sz w:val="22"/>
                <w:szCs w:val="22"/>
                <w:lang w:val="uk-UA"/>
              </w:rPr>
            </w:pPr>
            <w:r w:rsidRPr="005423DB">
              <w:rPr>
                <w:rFonts w:ascii="Arial" w:hAnsi="Arial" w:cs="Arial"/>
                <w:b/>
                <w:bCs/>
                <w:sz w:val="22"/>
                <w:szCs w:val="22"/>
                <w:lang w:val="uk-UA"/>
              </w:rPr>
              <w:t>№ з/п</w:t>
            </w:r>
          </w:p>
        </w:tc>
        <w:tc>
          <w:tcPr>
            <w:tcW w:w="5067" w:type="dxa"/>
            <w:shd w:val="clear" w:color="auto" w:fill="auto"/>
            <w:noWrap/>
            <w:vAlign w:val="center"/>
            <w:hideMark/>
          </w:tcPr>
          <w:p w14:paraId="4F2B93E7" w14:textId="77777777" w:rsidR="00E10237" w:rsidRPr="005423DB" w:rsidRDefault="00E10237">
            <w:pPr>
              <w:jc w:val="center"/>
              <w:rPr>
                <w:rFonts w:ascii="Arial" w:hAnsi="Arial" w:cs="Arial"/>
                <w:b/>
                <w:bCs/>
                <w:sz w:val="22"/>
                <w:szCs w:val="22"/>
                <w:lang w:val="uk-UA"/>
              </w:rPr>
            </w:pPr>
            <w:r w:rsidRPr="005423DB">
              <w:rPr>
                <w:rFonts w:ascii="Arial" w:hAnsi="Arial" w:cs="Arial"/>
                <w:b/>
                <w:bCs/>
                <w:sz w:val="22"/>
                <w:szCs w:val="22"/>
                <w:lang w:val="uk-UA"/>
              </w:rPr>
              <w:t>Найменування послуги (платежу)</w:t>
            </w:r>
          </w:p>
        </w:tc>
        <w:tc>
          <w:tcPr>
            <w:tcW w:w="1134" w:type="dxa"/>
            <w:shd w:val="clear" w:color="auto" w:fill="auto"/>
            <w:vAlign w:val="center"/>
            <w:hideMark/>
          </w:tcPr>
          <w:p w14:paraId="55D5E8A6" w14:textId="77777777" w:rsidR="00E10237" w:rsidRPr="005423DB" w:rsidRDefault="00E10237">
            <w:pPr>
              <w:jc w:val="center"/>
              <w:rPr>
                <w:rFonts w:ascii="Arial" w:hAnsi="Arial" w:cs="Arial"/>
                <w:b/>
                <w:bCs/>
                <w:sz w:val="22"/>
                <w:szCs w:val="22"/>
                <w:lang w:val="uk-UA"/>
              </w:rPr>
            </w:pPr>
            <w:r w:rsidRPr="005423DB">
              <w:rPr>
                <w:rFonts w:ascii="Arial" w:hAnsi="Arial" w:cs="Arial"/>
                <w:b/>
                <w:bCs/>
                <w:sz w:val="22"/>
                <w:szCs w:val="22"/>
                <w:lang w:val="uk-UA"/>
              </w:rPr>
              <w:t>Тариф %, грн.</w:t>
            </w:r>
          </w:p>
        </w:tc>
        <w:tc>
          <w:tcPr>
            <w:tcW w:w="2551" w:type="dxa"/>
            <w:shd w:val="clear" w:color="auto" w:fill="auto"/>
            <w:vAlign w:val="center"/>
            <w:hideMark/>
          </w:tcPr>
          <w:p w14:paraId="0A4AF915" w14:textId="77777777" w:rsidR="00E10237" w:rsidRPr="005423DB" w:rsidRDefault="00E10237">
            <w:pPr>
              <w:jc w:val="center"/>
              <w:rPr>
                <w:rFonts w:ascii="Arial" w:hAnsi="Arial" w:cs="Arial"/>
                <w:b/>
                <w:bCs/>
                <w:sz w:val="22"/>
                <w:szCs w:val="22"/>
                <w:lang w:val="uk-UA"/>
              </w:rPr>
            </w:pPr>
            <w:r w:rsidRPr="005423DB">
              <w:rPr>
                <w:rFonts w:ascii="Arial" w:hAnsi="Arial" w:cs="Arial"/>
                <w:b/>
                <w:bCs/>
                <w:sz w:val="22"/>
                <w:szCs w:val="22"/>
                <w:lang w:val="uk-UA"/>
              </w:rPr>
              <w:t>База розрахунку</w:t>
            </w:r>
          </w:p>
        </w:tc>
      </w:tr>
      <w:tr w:rsidR="005423DB" w:rsidRPr="005423DB" w14:paraId="4DE27EE3" w14:textId="77777777" w:rsidTr="00E10237">
        <w:trPr>
          <w:trHeight w:val="599"/>
        </w:trPr>
        <w:tc>
          <w:tcPr>
            <w:tcW w:w="882" w:type="dxa"/>
            <w:shd w:val="clear" w:color="auto" w:fill="auto"/>
            <w:vAlign w:val="center"/>
          </w:tcPr>
          <w:p w14:paraId="79ECB058" w14:textId="58B1AF66" w:rsidR="00E10237" w:rsidRPr="005423DB" w:rsidRDefault="00E10237">
            <w:pPr>
              <w:jc w:val="center"/>
              <w:rPr>
                <w:rFonts w:ascii="Arial" w:hAnsi="Arial" w:cs="Arial"/>
                <w:sz w:val="22"/>
                <w:szCs w:val="22"/>
                <w:lang w:val="uk-UA"/>
              </w:rPr>
            </w:pPr>
            <w:r w:rsidRPr="005423DB">
              <w:rPr>
                <w:rFonts w:ascii="Arial" w:hAnsi="Arial" w:cs="Arial"/>
                <w:sz w:val="22"/>
                <w:szCs w:val="22"/>
                <w:lang w:val="uk-UA"/>
              </w:rPr>
              <w:t>1.</w:t>
            </w:r>
          </w:p>
        </w:tc>
        <w:tc>
          <w:tcPr>
            <w:tcW w:w="5067" w:type="dxa"/>
            <w:shd w:val="clear" w:color="auto" w:fill="auto"/>
            <w:noWrap/>
            <w:vAlign w:val="center"/>
          </w:tcPr>
          <w:p w14:paraId="083628B7" w14:textId="07F75807" w:rsidR="00E10237" w:rsidRPr="005423DB" w:rsidRDefault="00E10237">
            <w:pPr>
              <w:jc w:val="center"/>
              <w:rPr>
                <w:rFonts w:ascii="Arial" w:hAnsi="Arial" w:cs="Arial"/>
                <w:sz w:val="22"/>
                <w:szCs w:val="22"/>
                <w:lang w:val="uk-UA"/>
              </w:rPr>
            </w:pPr>
            <w:r w:rsidRPr="005423DB">
              <w:rPr>
                <w:rFonts w:ascii="Arial" w:hAnsi="Arial" w:cs="Arial"/>
                <w:sz w:val="22"/>
                <w:szCs w:val="22"/>
                <w:lang w:val="uk-UA"/>
              </w:rPr>
              <w:t>Комісійна винагорода за надання кредиту/Комісійна винагорода за надання збільшеної суми кредиту</w:t>
            </w:r>
          </w:p>
        </w:tc>
        <w:tc>
          <w:tcPr>
            <w:tcW w:w="1134" w:type="dxa"/>
            <w:shd w:val="clear" w:color="auto" w:fill="auto"/>
            <w:vAlign w:val="center"/>
          </w:tcPr>
          <w:p w14:paraId="20C4BAFD" w14:textId="14FD771C" w:rsidR="00E10237" w:rsidRPr="005423DB" w:rsidRDefault="00E10237">
            <w:pPr>
              <w:jc w:val="center"/>
              <w:rPr>
                <w:rFonts w:ascii="Arial" w:hAnsi="Arial" w:cs="Arial"/>
                <w:sz w:val="22"/>
                <w:szCs w:val="22"/>
                <w:lang w:val="uk-UA"/>
              </w:rPr>
            </w:pPr>
          </w:p>
        </w:tc>
        <w:tc>
          <w:tcPr>
            <w:tcW w:w="2551" w:type="dxa"/>
            <w:shd w:val="clear" w:color="auto" w:fill="auto"/>
            <w:vAlign w:val="center"/>
          </w:tcPr>
          <w:p w14:paraId="364652D4" w14:textId="6F9E524C" w:rsidR="00E10237" w:rsidRPr="005423DB" w:rsidRDefault="00E10237">
            <w:pPr>
              <w:jc w:val="center"/>
              <w:rPr>
                <w:rFonts w:ascii="Arial" w:hAnsi="Arial" w:cs="Arial"/>
                <w:sz w:val="22"/>
                <w:szCs w:val="22"/>
                <w:lang w:val="uk-UA"/>
              </w:rPr>
            </w:pPr>
            <w:r w:rsidRPr="005423DB">
              <w:rPr>
                <w:rFonts w:ascii="Arial" w:hAnsi="Arial" w:cs="Arial"/>
                <w:sz w:val="22"/>
                <w:szCs w:val="22"/>
                <w:lang w:val="uk-UA"/>
              </w:rPr>
              <w:t>сума кредиту/сума збільшення кредиту</w:t>
            </w:r>
          </w:p>
        </w:tc>
      </w:tr>
      <w:tr w:rsidR="005423DB" w:rsidRPr="005423DB" w14:paraId="60789939" w14:textId="77777777" w:rsidTr="00E10237">
        <w:trPr>
          <w:trHeight w:val="599"/>
        </w:trPr>
        <w:tc>
          <w:tcPr>
            <w:tcW w:w="882" w:type="dxa"/>
            <w:shd w:val="clear" w:color="auto" w:fill="auto"/>
            <w:vAlign w:val="center"/>
          </w:tcPr>
          <w:p w14:paraId="0FDA233A" w14:textId="0F9D67EE" w:rsidR="00E10237" w:rsidRPr="005423DB" w:rsidRDefault="00E10237">
            <w:pPr>
              <w:jc w:val="center"/>
              <w:rPr>
                <w:rFonts w:ascii="Arial" w:hAnsi="Arial" w:cs="Arial"/>
                <w:sz w:val="22"/>
                <w:szCs w:val="22"/>
                <w:lang w:val="uk-UA"/>
              </w:rPr>
            </w:pPr>
            <w:r w:rsidRPr="005423DB">
              <w:rPr>
                <w:rFonts w:ascii="Arial" w:hAnsi="Arial" w:cs="Arial"/>
                <w:sz w:val="22"/>
                <w:szCs w:val="22"/>
                <w:lang w:val="uk-UA"/>
              </w:rPr>
              <w:t>2.</w:t>
            </w:r>
          </w:p>
        </w:tc>
        <w:tc>
          <w:tcPr>
            <w:tcW w:w="5067" w:type="dxa"/>
            <w:shd w:val="clear" w:color="auto" w:fill="auto"/>
            <w:noWrap/>
            <w:vAlign w:val="center"/>
          </w:tcPr>
          <w:p w14:paraId="3E8628CF" w14:textId="4E27F10E" w:rsidR="00E10237" w:rsidRPr="005423DB" w:rsidRDefault="00E10237">
            <w:pPr>
              <w:jc w:val="center"/>
              <w:rPr>
                <w:rFonts w:ascii="Arial" w:hAnsi="Arial" w:cs="Arial"/>
                <w:sz w:val="22"/>
                <w:szCs w:val="22"/>
                <w:lang w:val="uk-UA"/>
              </w:rPr>
            </w:pPr>
            <w:r w:rsidRPr="005423DB">
              <w:rPr>
                <w:rFonts w:ascii="Arial" w:hAnsi="Arial" w:cs="Arial"/>
                <w:sz w:val="22"/>
                <w:szCs w:val="22"/>
                <w:lang w:val="uk-UA"/>
              </w:rPr>
              <w:t>Страхування  предмету іпотеки</w:t>
            </w:r>
          </w:p>
        </w:tc>
        <w:tc>
          <w:tcPr>
            <w:tcW w:w="1134" w:type="dxa"/>
            <w:shd w:val="clear" w:color="auto" w:fill="auto"/>
            <w:vAlign w:val="center"/>
          </w:tcPr>
          <w:p w14:paraId="3BD864A4" w14:textId="5ACF35DA" w:rsidR="00E10237" w:rsidRPr="005423DB" w:rsidRDefault="00E10237">
            <w:pPr>
              <w:jc w:val="center"/>
              <w:rPr>
                <w:rFonts w:ascii="Arial" w:hAnsi="Arial" w:cs="Arial"/>
                <w:sz w:val="22"/>
                <w:szCs w:val="22"/>
                <w:lang w:val="uk-UA"/>
              </w:rPr>
            </w:pPr>
          </w:p>
        </w:tc>
        <w:tc>
          <w:tcPr>
            <w:tcW w:w="2551" w:type="dxa"/>
            <w:shd w:val="clear" w:color="auto" w:fill="auto"/>
            <w:vAlign w:val="center"/>
          </w:tcPr>
          <w:p w14:paraId="7799C071" w14:textId="6556631F" w:rsidR="00E10237" w:rsidRPr="005423DB" w:rsidRDefault="00E10237">
            <w:pPr>
              <w:jc w:val="center"/>
              <w:rPr>
                <w:rFonts w:ascii="Arial" w:hAnsi="Arial" w:cs="Arial"/>
                <w:sz w:val="22"/>
                <w:szCs w:val="22"/>
                <w:lang w:val="uk-UA"/>
              </w:rPr>
            </w:pPr>
            <w:r w:rsidRPr="005423DB">
              <w:rPr>
                <w:rFonts w:ascii="Arial" w:hAnsi="Arial" w:cs="Arial"/>
                <w:sz w:val="22"/>
                <w:szCs w:val="22"/>
                <w:lang w:val="uk-UA"/>
              </w:rPr>
              <w:t>ринкова вартість предмету іпотеки</w:t>
            </w:r>
          </w:p>
        </w:tc>
      </w:tr>
      <w:tr w:rsidR="005423DB" w:rsidRPr="005423DB" w14:paraId="1AB8A074" w14:textId="77777777" w:rsidTr="00E10237">
        <w:trPr>
          <w:trHeight w:val="599"/>
        </w:trPr>
        <w:tc>
          <w:tcPr>
            <w:tcW w:w="882" w:type="dxa"/>
            <w:shd w:val="clear" w:color="auto" w:fill="auto"/>
            <w:vAlign w:val="center"/>
          </w:tcPr>
          <w:p w14:paraId="11EC6147" w14:textId="16A1906D" w:rsidR="00E10237" w:rsidRPr="005423DB" w:rsidRDefault="00E10237">
            <w:pPr>
              <w:jc w:val="center"/>
              <w:rPr>
                <w:rFonts w:ascii="Arial" w:hAnsi="Arial" w:cs="Arial"/>
                <w:sz w:val="22"/>
                <w:szCs w:val="22"/>
                <w:lang w:val="uk-UA"/>
              </w:rPr>
            </w:pPr>
            <w:r w:rsidRPr="005423DB">
              <w:rPr>
                <w:rFonts w:ascii="Arial" w:hAnsi="Arial" w:cs="Arial"/>
                <w:sz w:val="22"/>
                <w:szCs w:val="22"/>
                <w:lang w:val="uk-UA"/>
              </w:rPr>
              <w:t>3.</w:t>
            </w:r>
          </w:p>
        </w:tc>
        <w:tc>
          <w:tcPr>
            <w:tcW w:w="5067" w:type="dxa"/>
            <w:shd w:val="clear" w:color="auto" w:fill="auto"/>
            <w:noWrap/>
            <w:vAlign w:val="center"/>
          </w:tcPr>
          <w:p w14:paraId="345C970B" w14:textId="65C87256" w:rsidR="00E10237" w:rsidRPr="005423DB" w:rsidRDefault="00E10237">
            <w:pPr>
              <w:jc w:val="center"/>
              <w:rPr>
                <w:rFonts w:ascii="Arial" w:hAnsi="Arial" w:cs="Arial"/>
                <w:sz w:val="22"/>
                <w:szCs w:val="22"/>
                <w:lang w:val="uk-UA"/>
              </w:rPr>
            </w:pPr>
            <w:r w:rsidRPr="005423DB">
              <w:rPr>
                <w:rFonts w:ascii="Arial" w:hAnsi="Arial" w:cs="Arial"/>
                <w:sz w:val="22"/>
                <w:szCs w:val="22"/>
                <w:lang w:val="uk-UA"/>
              </w:rPr>
              <w:t>Страхування Позичальника від нещасного випадку</w:t>
            </w:r>
          </w:p>
        </w:tc>
        <w:tc>
          <w:tcPr>
            <w:tcW w:w="1134" w:type="dxa"/>
            <w:shd w:val="clear" w:color="auto" w:fill="auto"/>
            <w:vAlign w:val="center"/>
          </w:tcPr>
          <w:p w14:paraId="5F1B47F4" w14:textId="5A51CD60" w:rsidR="00E10237" w:rsidRPr="005423DB" w:rsidRDefault="00E10237">
            <w:pPr>
              <w:jc w:val="center"/>
              <w:rPr>
                <w:rFonts w:ascii="Arial" w:hAnsi="Arial" w:cs="Arial"/>
                <w:sz w:val="22"/>
                <w:szCs w:val="22"/>
                <w:lang w:val="uk-UA"/>
              </w:rPr>
            </w:pPr>
          </w:p>
        </w:tc>
        <w:tc>
          <w:tcPr>
            <w:tcW w:w="2551" w:type="dxa"/>
            <w:shd w:val="clear" w:color="auto" w:fill="auto"/>
            <w:vAlign w:val="center"/>
          </w:tcPr>
          <w:p w14:paraId="34A43601" w14:textId="78703671" w:rsidR="00E10237" w:rsidRPr="005423DB" w:rsidRDefault="00B8493A">
            <w:pPr>
              <w:jc w:val="center"/>
              <w:rPr>
                <w:rFonts w:ascii="Arial" w:hAnsi="Arial" w:cs="Arial"/>
                <w:sz w:val="22"/>
                <w:szCs w:val="22"/>
                <w:lang w:val="uk-UA"/>
              </w:rPr>
            </w:pPr>
            <w:r w:rsidRPr="005423DB">
              <w:rPr>
                <w:rFonts w:ascii="Arial" w:hAnsi="Arial" w:cs="Arial"/>
                <w:sz w:val="22"/>
                <w:szCs w:val="22"/>
                <w:lang w:val="uk-UA"/>
              </w:rPr>
              <w:t>фактична заборгованість за основним боргом</w:t>
            </w:r>
          </w:p>
        </w:tc>
      </w:tr>
      <w:tr w:rsidR="005423DB" w:rsidRPr="005423DB" w14:paraId="2147C76A" w14:textId="77777777" w:rsidTr="00E10237">
        <w:trPr>
          <w:trHeight w:val="599"/>
        </w:trPr>
        <w:tc>
          <w:tcPr>
            <w:tcW w:w="882" w:type="dxa"/>
            <w:shd w:val="clear" w:color="auto" w:fill="auto"/>
            <w:vAlign w:val="center"/>
          </w:tcPr>
          <w:p w14:paraId="64F5DE25" w14:textId="4F378455" w:rsidR="00B8493A" w:rsidRPr="005423DB" w:rsidRDefault="00B8493A">
            <w:pPr>
              <w:jc w:val="center"/>
              <w:rPr>
                <w:rFonts w:ascii="Arial" w:hAnsi="Arial" w:cs="Arial"/>
                <w:sz w:val="22"/>
                <w:szCs w:val="22"/>
                <w:lang w:val="uk-UA"/>
              </w:rPr>
            </w:pPr>
            <w:r w:rsidRPr="005423DB">
              <w:rPr>
                <w:rFonts w:ascii="Arial" w:hAnsi="Arial" w:cs="Arial"/>
                <w:sz w:val="22"/>
                <w:szCs w:val="22"/>
                <w:lang w:val="uk-UA"/>
              </w:rPr>
              <w:t>4.</w:t>
            </w:r>
          </w:p>
        </w:tc>
        <w:tc>
          <w:tcPr>
            <w:tcW w:w="5067" w:type="dxa"/>
            <w:shd w:val="clear" w:color="auto" w:fill="auto"/>
            <w:noWrap/>
            <w:vAlign w:val="center"/>
          </w:tcPr>
          <w:p w14:paraId="47582551" w14:textId="319861EA" w:rsidR="00B8493A" w:rsidRPr="005423DB" w:rsidRDefault="00B8493A">
            <w:pPr>
              <w:jc w:val="center"/>
              <w:rPr>
                <w:rFonts w:ascii="Arial" w:hAnsi="Arial" w:cs="Arial"/>
                <w:sz w:val="22"/>
                <w:szCs w:val="22"/>
                <w:lang w:val="uk-UA"/>
              </w:rPr>
            </w:pPr>
            <w:r w:rsidRPr="005423DB">
              <w:rPr>
                <w:rFonts w:ascii="Arial" w:hAnsi="Arial" w:cs="Arial"/>
                <w:sz w:val="22"/>
                <w:szCs w:val="22"/>
                <w:lang w:val="uk-UA"/>
              </w:rPr>
              <w:t>Плата за нотаріальне посвідчення договору іпотеки та накладення заборони відчуження</w:t>
            </w:r>
          </w:p>
        </w:tc>
        <w:tc>
          <w:tcPr>
            <w:tcW w:w="1134" w:type="dxa"/>
            <w:shd w:val="clear" w:color="auto" w:fill="auto"/>
            <w:vAlign w:val="center"/>
          </w:tcPr>
          <w:p w14:paraId="1B9C7DED" w14:textId="77777777" w:rsidR="00B8493A" w:rsidRPr="005423DB" w:rsidRDefault="00B8493A">
            <w:pPr>
              <w:jc w:val="center"/>
              <w:rPr>
                <w:rFonts w:ascii="Arial" w:hAnsi="Arial" w:cs="Arial"/>
                <w:sz w:val="22"/>
                <w:szCs w:val="22"/>
                <w:lang w:val="uk-UA"/>
              </w:rPr>
            </w:pPr>
          </w:p>
        </w:tc>
        <w:tc>
          <w:tcPr>
            <w:tcW w:w="2551" w:type="dxa"/>
            <w:shd w:val="clear" w:color="auto" w:fill="auto"/>
            <w:vAlign w:val="center"/>
          </w:tcPr>
          <w:p w14:paraId="5D97BD58" w14:textId="4BA69A93" w:rsidR="00B8493A" w:rsidRPr="005423DB" w:rsidRDefault="00021716">
            <w:pPr>
              <w:jc w:val="center"/>
              <w:rPr>
                <w:rFonts w:ascii="Arial" w:hAnsi="Arial" w:cs="Arial"/>
                <w:sz w:val="22"/>
                <w:szCs w:val="22"/>
                <w:lang w:val="uk-UA"/>
              </w:rPr>
            </w:pPr>
            <w:r w:rsidRPr="005423DB">
              <w:rPr>
                <w:rFonts w:ascii="Arial" w:hAnsi="Arial" w:cs="Arial"/>
                <w:sz w:val="22"/>
                <w:szCs w:val="22"/>
                <w:lang w:val="uk-UA"/>
              </w:rPr>
              <w:t>Т</w:t>
            </w:r>
            <w:r w:rsidR="00B8493A" w:rsidRPr="005423DB">
              <w:rPr>
                <w:rFonts w:ascii="Arial" w:hAnsi="Arial" w:cs="Arial"/>
                <w:sz w:val="22"/>
                <w:szCs w:val="22"/>
                <w:lang w:val="uk-UA"/>
              </w:rPr>
              <w:t>ариф</w:t>
            </w:r>
            <w:r w:rsidRPr="005423DB">
              <w:rPr>
                <w:rFonts w:ascii="Arial" w:hAnsi="Arial" w:cs="Arial"/>
                <w:sz w:val="22"/>
                <w:szCs w:val="22"/>
                <w:lang w:val="uk-UA"/>
              </w:rPr>
              <w:t xml:space="preserve"> послуги нотаріуса</w:t>
            </w:r>
          </w:p>
        </w:tc>
      </w:tr>
      <w:tr w:rsidR="00B8493A" w:rsidRPr="005423DB" w14:paraId="017E670D" w14:textId="77777777" w:rsidTr="00E10237">
        <w:trPr>
          <w:trHeight w:val="599"/>
        </w:trPr>
        <w:tc>
          <w:tcPr>
            <w:tcW w:w="882" w:type="dxa"/>
            <w:shd w:val="clear" w:color="auto" w:fill="auto"/>
            <w:vAlign w:val="center"/>
          </w:tcPr>
          <w:p w14:paraId="7964AA81" w14:textId="70C8208E" w:rsidR="00B8493A" w:rsidRPr="005423DB" w:rsidRDefault="00B8493A">
            <w:pPr>
              <w:jc w:val="center"/>
              <w:rPr>
                <w:rFonts w:ascii="Arial" w:hAnsi="Arial" w:cs="Arial"/>
                <w:sz w:val="22"/>
                <w:szCs w:val="22"/>
                <w:lang w:val="uk-UA"/>
              </w:rPr>
            </w:pPr>
            <w:r w:rsidRPr="005423DB">
              <w:rPr>
                <w:rFonts w:ascii="Arial" w:hAnsi="Arial" w:cs="Arial"/>
                <w:sz w:val="22"/>
                <w:szCs w:val="22"/>
                <w:lang w:val="uk-UA"/>
              </w:rPr>
              <w:t>5.</w:t>
            </w:r>
          </w:p>
        </w:tc>
        <w:tc>
          <w:tcPr>
            <w:tcW w:w="5067" w:type="dxa"/>
            <w:shd w:val="clear" w:color="auto" w:fill="auto"/>
            <w:noWrap/>
            <w:vAlign w:val="center"/>
          </w:tcPr>
          <w:p w14:paraId="25EE0FCD" w14:textId="032B0EB8" w:rsidR="00B8493A" w:rsidRPr="005423DB" w:rsidRDefault="00B8493A">
            <w:pPr>
              <w:jc w:val="center"/>
              <w:rPr>
                <w:rFonts w:ascii="Arial" w:hAnsi="Arial" w:cs="Arial"/>
                <w:sz w:val="22"/>
                <w:szCs w:val="22"/>
                <w:lang w:val="uk-UA"/>
              </w:rPr>
            </w:pPr>
            <w:r w:rsidRPr="005423DB">
              <w:rPr>
                <w:rFonts w:ascii="Arial" w:hAnsi="Arial" w:cs="Arial"/>
                <w:sz w:val="22"/>
                <w:szCs w:val="22"/>
                <w:lang w:val="uk-UA"/>
              </w:rPr>
              <w:t>Плата за нотаріальне посвідчення договору іпотеки</w:t>
            </w:r>
          </w:p>
        </w:tc>
        <w:tc>
          <w:tcPr>
            <w:tcW w:w="1134" w:type="dxa"/>
            <w:shd w:val="clear" w:color="auto" w:fill="auto"/>
            <w:vAlign w:val="center"/>
          </w:tcPr>
          <w:p w14:paraId="38E0E58B" w14:textId="0F40CC45" w:rsidR="00B8493A" w:rsidRPr="005423DB" w:rsidRDefault="00B8493A">
            <w:pPr>
              <w:jc w:val="center"/>
              <w:rPr>
                <w:rFonts w:ascii="Arial" w:hAnsi="Arial" w:cs="Arial"/>
                <w:sz w:val="22"/>
                <w:szCs w:val="22"/>
                <w:lang w:val="uk-UA"/>
              </w:rPr>
            </w:pPr>
          </w:p>
        </w:tc>
        <w:tc>
          <w:tcPr>
            <w:tcW w:w="2551" w:type="dxa"/>
            <w:shd w:val="clear" w:color="auto" w:fill="auto"/>
            <w:vAlign w:val="center"/>
          </w:tcPr>
          <w:p w14:paraId="26D2D692" w14:textId="7F2CE919" w:rsidR="00B8493A" w:rsidRPr="005423DB" w:rsidRDefault="00B8493A">
            <w:pPr>
              <w:jc w:val="center"/>
              <w:rPr>
                <w:rFonts w:ascii="Arial" w:hAnsi="Arial" w:cs="Arial"/>
                <w:sz w:val="22"/>
                <w:szCs w:val="22"/>
                <w:lang w:val="uk-UA"/>
              </w:rPr>
            </w:pPr>
            <w:r w:rsidRPr="005423DB">
              <w:rPr>
                <w:rFonts w:ascii="Arial" w:hAnsi="Arial" w:cs="Arial"/>
                <w:sz w:val="22"/>
                <w:szCs w:val="22"/>
                <w:lang w:val="uk-UA"/>
              </w:rPr>
              <w:t>ринкова вартість предмету іпотеки</w:t>
            </w:r>
          </w:p>
        </w:tc>
      </w:tr>
    </w:tbl>
    <w:p w14:paraId="3DD3E842" w14:textId="5184E36D" w:rsidR="00FA749F" w:rsidRPr="005423DB" w:rsidRDefault="00FA749F" w:rsidP="00FA749F">
      <w:pPr>
        <w:tabs>
          <w:tab w:val="left" w:pos="927"/>
        </w:tabs>
        <w:jc w:val="both"/>
        <w:rPr>
          <w:rFonts w:ascii="Arial" w:hAnsi="Arial" w:cs="Arial"/>
          <w:sz w:val="22"/>
          <w:szCs w:val="22"/>
          <w:lang w:val="uk-UA"/>
        </w:rPr>
      </w:pPr>
    </w:p>
    <w:p w14:paraId="7215A742" w14:textId="3727EB16" w:rsidR="00021716" w:rsidRPr="005423DB" w:rsidRDefault="00021716" w:rsidP="00FA749F">
      <w:pPr>
        <w:tabs>
          <w:tab w:val="left" w:pos="927"/>
        </w:tabs>
        <w:jc w:val="both"/>
        <w:rPr>
          <w:rFonts w:ascii="Arial" w:hAnsi="Arial" w:cs="Arial"/>
          <w:sz w:val="22"/>
          <w:szCs w:val="22"/>
          <w:lang w:val="uk-UA"/>
        </w:rPr>
      </w:pPr>
      <w:r w:rsidRPr="005423DB">
        <w:rPr>
          <w:rFonts w:ascii="Arial" w:hAnsi="Arial" w:cs="Arial"/>
          <w:sz w:val="22"/>
          <w:szCs w:val="22"/>
          <w:lang w:val="uk-UA"/>
        </w:rPr>
        <w:t>Розрахунок сукупної вартості кредиту і реальної процентної ставки визначено з урахуванням того, що позичальник не буде достроково повертати кредит в повному обсязі або частково.</w:t>
      </w:r>
    </w:p>
    <w:p w14:paraId="11727ADE" w14:textId="7DD48F83" w:rsidR="00021716" w:rsidRPr="005423DB" w:rsidRDefault="00021716" w:rsidP="00FA749F">
      <w:pPr>
        <w:tabs>
          <w:tab w:val="left" w:pos="927"/>
        </w:tabs>
        <w:jc w:val="both"/>
        <w:rPr>
          <w:rFonts w:ascii="Arial" w:hAnsi="Arial" w:cs="Arial"/>
          <w:sz w:val="22"/>
          <w:szCs w:val="22"/>
          <w:lang w:val="uk-UA"/>
        </w:rPr>
      </w:pPr>
      <w:r w:rsidRPr="005423DB">
        <w:rPr>
          <w:rFonts w:ascii="Arial" w:hAnsi="Arial" w:cs="Arial"/>
          <w:sz w:val="22"/>
          <w:szCs w:val="22"/>
          <w:lang w:val="uk-UA"/>
        </w:rPr>
        <w:t>У випадку дострокового повернення кредиту в повному обсязі  або частково сукупна вартість кредиту і реальна процентна ставка  буде змінюватись.</w:t>
      </w:r>
    </w:p>
    <w:p w14:paraId="5E9297A3" w14:textId="4E328056" w:rsidR="00021716" w:rsidRPr="005423DB" w:rsidRDefault="00021716" w:rsidP="00FA749F">
      <w:pPr>
        <w:tabs>
          <w:tab w:val="left" w:pos="927"/>
        </w:tabs>
        <w:jc w:val="both"/>
        <w:rPr>
          <w:rFonts w:ascii="Arial" w:hAnsi="Arial" w:cs="Arial"/>
          <w:sz w:val="22"/>
          <w:szCs w:val="22"/>
          <w:lang w:val="uk-UA"/>
        </w:rPr>
      </w:pPr>
      <w:r w:rsidRPr="005423DB">
        <w:rPr>
          <w:rFonts w:ascii="Arial" w:hAnsi="Arial" w:cs="Arial"/>
          <w:sz w:val="22"/>
          <w:szCs w:val="22"/>
          <w:lang w:val="uk-UA"/>
        </w:rPr>
        <w:t>Під час повернення позичальником кредиту та процентів за користування кредитом через установи банків, позичальник буде сплачувати послуги банків згідно з тарифами, які діятимуть в таких банках на момент здійснення  розрахунково - касового обслуговування позичальника.</w:t>
      </w:r>
    </w:p>
    <w:p w14:paraId="02723BF6" w14:textId="4DF9682C" w:rsidR="00021716" w:rsidRPr="005423DB" w:rsidRDefault="00021716" w:rsidP="00FA749F">
      <w:pPr>
        <w:tabs>
          <w:tab w:val="left" w:pos="927"/>
        </w:tabs>
        <w:jc w:val="both"/>
        <w:rPr>
          <w:rFonts w:ascii="Arial" w:hAnsi="Arial" w:cs="Arial"/>
          <w:sz w:val="22"/>
          <w:szCs w:val="22"/>
          <w:lang w:val="uk-UA"/>
        </w:rPr>
      </w:pPr>
      <w:r w:rsidRPr="005423DB">
        <w:rPr>
          <w:rFonts w:ascii="Arial" w:hAnsi="Arial" w:cs="Arial"/>
          <w:sz w:val="22"/>
          <w:szCs w:val="22"/>
          <w:lang w:val="uk-UA"/>
        </w:rPr>
        <w:t>Примітка: ТОВ "ФКУ "ПОДІЛЛЯ-КРЕДИТ" не відповідає за вичерпність зазначеного переліку послуг третіх осіб. В таблиці наведено детальний опис витрат, що відомі Установі як такі, що мають місце при здійсненні Сторонами передбачених кредитним договором прав та обов'язків.</w:t>
      </w:r>
    </w:p>
    <w:p w14:paraId="741E4B6E" w14:textId="4940A6EF" w:rsidR="00021716" w:rsidRPr="005423DB" w:rsidRDefault="00021716" w:rsidP="00021716">
      <w:pPr>
        <w:tabs>
          <w:tab w:val="left" w:pos="927"/>
        </w:tabs>
        <w:jc w:val="center"/>
        <w:rPr>
          <w:rFonts w:ascii="Arial" w:hAnsi="Arial" w:cs="Arial"/>
          <w:sz w:val="22"/>
          <w:szCs w:val="22"/>
          <w:lang w:val="uk-UA"/>
        </w:rPr>
      </w:pPr>
    </w:p>
    <w:p w14:paraId="5050EEEC" w14:textId="5B988FBD" w:rsidR="00021716" w:rsidRPr="005423DB" w:rsidRDefault="00021716" w:rsidP="00021716">
      <w:pPr>
        <w:tabs>
          <w:tab w:val="left" w:pos="927"/>
        </w:tabs>
        <w:jc w:val="center"/>
        <w:rPr>
          <w:rFonts w:ascii="Arial" w:hAnsi="Arial" w:cs="Arial"/>
          <w:sz w:val="22"/>
          <w:szCs w:val="22"/>
          <w:lang w:val="uk-UA"/>
        </w:rPr>
      </w:pPr>
      <w:r w:rsidRPr="005423DB">
        <w:rPr>
          <w:rFonts w:ascii="Arial" w:hAnsi="Arial" w:cs="Arial"/>
          <w:sz w:val="22"/>
          <w:szCs w:val="22"/>
          <w:lang w:val="uk-UA"/>
        </w:rPr>
        <w:t>Умови надання кредиту.</w:t>
      </w:r>
    </w:p>
    <w:p w14:paraId="78EE45E0" w14:textId="67FB9A42" w:rsidR="00327E99" w:rsidRPr="005423DB" w:rsidRDefault="00327E99" w:rsidP="00021716">
      <w:pPr>
        <w:tabs>
          <w:tab w:val="left" w:pos="927"/>
        </w:tabs>
        <w:jc w:val="center"/>
        <w:rPr>
          <w:rFonts w:ascii="Arial" w:hAnsi="Arial" w:cs="Arial"/>
          <w:sz w:val="22"/>
          <w:szCs w:val="22"/>
          <w:lang w:val="uk-UA"/>
        </w:rPr>
      </w:pPr>
    </w:p>
    <w:tbl>
      <w:tblPr>
        <w:tblStyle w:val="af8"/>
        <w:tblW w:w="9854" w:type="dxa"/>
        <w:tblLook w:val="04A0" w:firstRow="1" w:lastRow="0" w:firstColumn="1" w:lastColumn="0" w:noHBand="0" w:noVBand="1"/>
      </w:tblPr>
      <w:tblGrid>
        <w:gridCol w:w="3911"/>
        <w:gridCol w:w="1359"/>
        <w:gridCol w:w="3534"/>
        <w:gridCol w:w="1050"/>
      </w:tblGrid>
      <w:tr w:rsidR="005423DB" w:rsidRPr="005423DB" w14:paraId="669B72C6" w14:textId="77777777" w:rsidTr="00F77EAD">
        <w:tc>
          <w:tcPr>
            <w:tcW w:w="4503" w:type="dxa"/>
            <w:vAlign w:val="center"/>
          </w:tcPr>
          <w:p w14:paraId="5988B164" w14:textId="4C91539A" w:rsidR="00870B13" w:rsidRPr="005423DB" w:rsidRDefault="00870B13" w:rsidP="00870B13">
            <w:pPr>
              <w:tabs>
                <w:tab w:val="left" w:pos="927"/>
              </w:tabs>
              <w:jc w:val="center"/>
              <w:rPr>
                <w:rFonts w:ascii="Arial" w:hAnsi="Arial" w:cs="Arial"/>
                <w:sz w:val="22"/>
                <w:szCs w:val="22"/>
                <w:lang w:val="uk-UA"/>
              </w:rPr>
            </w:pPr>
            <w:r w:rsidRPr="005423DB">
              <w:rPr>
                <w:rFonts w:ascii="Arial" w:hAnsi="Arial" w:cs="Arial"/>
                <w:sz w:val="22"/>
                <w:szCs w:val="22"/>
                <w:lang w:val="uk-UA"/>
              </w:rPr>
              <w:t>Цільове призначення Кредиту</w:t>
            </w:r>
          </w:p>
        </w:tc>
        <w:tc>
          <w:tcPr>
            <w:tcW w:w="281" w:type="dxa"/>
            <w:vAlign w:val="center"/>
          </w:tcPr>
          <w:p w14:paraId="6C0A3A9E" w14:textId="6E8E2CE3" w:rsidR="00870B13" w:rsidRPr="005423DB" w:rsidRDefault="00870B13" w:rsidP="00F77EAD">
            <w:pPr>
              <w:tabs>
                <w:tab w:val="left" w:pos="927"/>
              </w:tabs>
              <w:jc w:val="center"/>
              <w:rPr>
                <w:rFonts w:ascii="Arial" w:hAnsi="Arial" w:cs="Arial"/>
                <w:sz w:val="22"/>
                <w:szCs w:val="22"/>
                <w:lang w:val="uk-UA"/>
              </w:rPr>
            </w:pPr>
            <w:r w:rsidRPr="005423DB">
              <w:rPr>
                <w:rFonts w:ascii="Arial" w:hAnsi="Arial" w:cs="Arial"/>
                <w:sz w:val="22"/>
                <w:szCs w:val="22"/>
                <w:lang w:val="uk-UA"/>
              </w:rPr>
              <w:t>Придбання майнових прав на нерухоме майно</w:t>
            </w:r>
          </w:p>
        </w:tc>
        <w:tc>
          <w:tcPr>
            <w:tcW w:w="4020" w:type="dxa"/>
            <w:vAlign w:val="center"/>
          </w:tcPr>
          <w:p w14:paraId="5F77B1D0" w14:textId="182C0591" w:rsidR="00870B13" w:rsidRPr="005423DB" w:rsidRDefault="00870B13" w:rsidP="00870B13">
            <w:pPr>
              <w:tabs>
                <w:tab w:val="left" w:pos="927"/>
              </w:tabs>
              <w:jc w:val="center"/>
              <w:rPr>
                <w:rFonts w:ascii="Arial" w:hAnsi="Arial" w:cs="Arial"/>
                <w:sz w:val="22"/>
                <w:szCs w:val="22"/>
                <w:lang w:val="uk-UA"/>
              </w:rPr>
            </w:pPr>
            <w:r w:rsidRPr="005423DB">
              <w:rPr>
                <w:rFonts w:ascii="Arial" w:hAnsi="Arial" w:cs="Arial"/>
                <w:sz w:val="22"/>
                <w:szCs w:val="22"/>
                <w:lang w:val="uk-UA"/>
              </w:rPr>
              <w:t>Валюта Кредиту</w:t>
            </w:r>
          </w:p>
        </w:tc>
        <w:tc>
          <w:tcPr>
            <w:tcW w:w="1050" w:type="dxa"/>
            <w:vAlign w:val="center"/>
          </w:tcPr>
          <w:p w14:paraId="0DED607E" w14:textId="261555DF" w:rsidR="00870B13" w:rsidRPr="005423DB" w:rsidRDefault="00F77EAD" w:rsidP="00F77EAD">
            <w:pPr>
              <w:tabs>
                <w:tab w:val="left" w:pos="927"/>
              </w:tabs>
              <w:jc w:val="center"/>
              <w:rPr>
                <w:rFonts w:ascii="Arial" w:hAnsi="Arial" w:cs="Arial"/>
                <w:sz w:val="22"/>
                <w:szCs w:val="22"/>
                <w:lang w:val="uk-UA"/>
              </w:rPr>
            </w:pPr>
            <w:r w:rsidRPr="005423DB">
              <w:rPr>
                <w:rFonts w:ascii="Arial" w:hAnsi="Arial" w:cs="Arial"/>
                <w:sz w:val="22"/>
                <w:szCs w:val="22"/>
                <w:lang w:val="uk-UA"/>
              </w:rPr>
              <w:t>г</w:t>
            </w:r>
            <w:r w:rsidR="00870B13" w:rsidRPr="005423DB">
              <w:rPr>
                <w:rFonts w:ascii="Arial" w:hAnsi="Arial" w:cs="Arial"/>
                <w:sz w:val="22"/>
                <w:szCs w:val="22"/>
                <w:lang w:val="uk-UA"/>
              </w:rPr>
              <w:t>ривня</w:t>
            </w:r>
          </w:p>
        </w:tc>
      </w:tr>
      <w:tr w:rsidR="005423DB" w:rsidRPr="005423DB" w14:paraId="4CDA0FCB" w14:textId="30C43FE8" w:rsidTr="00F77EAD">
        <w:tc>
          <w:tcPr>
            <w:tcW w:w="4503" w:type="dxa"/>
            <w:vAlign w:val="center"/>
          </w:tcPr>
          <w:p w14:paraId="189C7CB8" w14:textId="7E410CEA" w:rsidR="00870B13" w:rsidRPr="005423DB" w:rsidRDefault="00870B13" w:rsidP="00870B13">
            <w:pPr>
              <w:tabs>
                <w:tab w:val="left" w:pos="927"/>
              </w:tabs>
              <w:jc w:val="center"/>
              <w:rPr>
                <w:rFonts w:ascii="Arial" w:hAnsi="Arial" w:cs="Arial"/>
                <w:sz w:val="22"/>
                <w:szCs w:val="22"/>
                <w:lang w:val="uk-UA"/>
              </w:rPr>
            </w:pPr>
            <w:r w:rsidRPr="005423DB">
              <w:rPr>
                <w:rFonts w:ascii="Arial" w:hAnsi="Arial" w:cs="Arial"/>
                <w:sz w:val="22"/>
                <w:szCs w:val="22"/>
                <w:lang w:val="uk-UA"/>
              </w:rPr>
              <w:t>Опис майна, що пропонується в забезпечення</w:t>
            </w:r>
          </w:p>
        </w:tc>
        <w:tc>
          <w:tcPr>
            <w:tcW w:w="281" w:type="dxa"/>
            <w:vAlign w:val="center"/>
          </w:tcPr>
          <w:p w14:paraId="46696D25" w14:textId="24805777" w:rsidR="00870B13" w:rsidRPr="005423DB" w:rsidRDefault="00870B13" w:rsidP="00F77EAD">
            <w:pPr>
              <w:tabs>
                <w:tab w:val="left" w:pos="927"/>
              </w:tabs>
              <w:jc w:val="center"/>
              <w:rPr>
                <w:rFonts w:ascii="Arial" w:hAnsi="Arial" w:cs="Arial"/>
                <w:sz w:val="22"/>
                <w:szCs w:val="22"/>
                <w:lang w:val="uk-UA"/>
              </w:rPr>
            </w:pPr>
            <w:r w:rsidRPr="005423DB">
              <w:rPr>
                <w:rFonts w:ascii="Arial" w:hAnsi="Arial" w:cs="Arial"/>
                <w:sz w:val="22"/>
                <w:szCs w:val="22"/>
                <w:lang w:val="uk-UA"/>
              </w:rPr>
              <w:t>Майнові права на предмет іпотеки (квартира)</w:t>
            </w:r>
          </w:p>
        </w:tc>
        <w:tc>
          <w:tcPr>
            <w:tcW w:w="4020" w:type="dxa"/>
            <w:vAlign w:val="center"/>
          </w:tcPr>
          <w:p w14:paraId="558CF729" w14:textId="47EA4FAF" w:rsidR="00870B13" w:rsidRPr="005423DB" w:rsidRDefault="00870B13" w:rsidP="00870B13">
            <w:pPr>
              <w:tabs>
                <w:tab w:val="left" w:pos="927"/>
              </w:tabs>
              <w:jc w:val="center"/>
              <w:rPr>
                <w:rFonts w:ascii="Arial" w:hAnsi="Arial" w:cs="Arial"/>
                <w:sz w:val="22"/>
                <w:szCs w:val="22"/>
                <w:lang w:val="uk-UA"/>
              </w:rPr>
            </w:pPr>
            <w:r w:rsidRPr="005423DB">
              <w:rPr>
                <w:rFonts w:ascii="Arial" w:hAnsi="Arial" w:cs="Arial"/>
                <w:sz w:val="22"/>
                <w:szCs w:val="22"/>
                <w:lang w:val="uk-UA"/>
              </w:rPr>
              <w:t>Реальна процентна ставка</w:t>
            </w:r>
          </w:p>
        </w:tc>
        <w:tc>
          <w:tcPr>
            <w:tcW w:w="1050" w:type="dxa"/>
          </w:tcPr>
          <w:p w14:paraId="1BF2CE1E" w14:textId="0B974312" w:rsidR="00870B13" w:rsidRPr="005423DB" w:rsidRDefault="00870B13" w:rsidP="00F77EAD">
            <w:pPr>
              <w:tabs>
                <w:tab w:val="left" w:pos="927"/>
              </w:tabs>
              <w:jc w:val="center"/>
              <w:rPr>
                <w:rFonts w:ascii="Arial" w:hAnsi="Arial" w:cs="Arial"/>
                <w:sz w:val="22"/>
                <w:szCs w:val="22"/>
                <w:lang w:val="uk-UA"/>
              </w:rPr>
            </w:pPr>
          </w:p>
        </w:tc>
      </w:tr>
      <w:tr w:rsidR="005423DB" w:rsidRPr="005423DB" w14:paraId="25865BA3" w14:textId="77777777" w:rsidTr="00F77EAD">
        <w:tc>
          <w:tcPr>
            <w:tcW w:w="4503" w:type="dxa"/>
            <w:vAlign w:val="center"/>
          </w:tcPr>
          <w:p w14:paraId="07785CAC" w14:textId="20996246" w:rsidR="00870B13" w:rsidRPr="005423DB" w:rsidRDefault="00870B13" w:rsidP="00870B13">
            <w:pPr>
              <w:tabs>
                <w:tab w:val="left" w:pos="927"/>
              </w:tabs>
              <w:jc w:val="center"/>
              <w:rPr>
                <w:rFonts w:ascii="Arial" w:hAnsi="Arial" w:cs="Arial"/>
                <w:sz w:val="22"/>
                <w:szCs w:val="22"/>
                <w:lang w:val="uk-UA"/>
              </w:rPr>
            </w:pPr>
            <w:r w:rsidRPr="005423DB">
              <w:rPr>
                <w:rFonts w:ascii="Arial" w:hAnsi="Arial" w:cs="Arial"/>
                <w:sz w:val="22"/>
                <w:szCs w:val="22"/>
                <w:lang w:val="uk-UA"/>
              </w:rPr>
              <w:t>Ринкова вартість предмету іпотеки (сума у валюті Кредиту)</w:t>
            </w:r>
          </w:p>
        </w:tc>
        <w:tc>
          <w:tcPr>
            <w:tcW w:w="281" w:type="dxa"/>
          </w:tcPr>
          <w:p w14:paraId="2F87E6C9" w14:textId="77777777" w:rsidR="00870B13" w:rsidRPr="005423DB" w:rsidRDefault="00870B13" w:rsidP="00F77EAD">
            <w:pPr>
              <w:tabs>
                <w:tab w:val="left" w:pos="927"/>
              </w:tabs>
              <w:jc w:val="center"/>
              <w:rPr>
                <w:rFonts w:ascii="Arial" w:hAnsi="Arial" w:cs="Arial"/>
                <w:sz w:val="22"/>
                <w:szCs w:val="22"/>
                <w:lang w:val="uk-UA"/>
              </w:rPr>
            </w:pPr>
          </w:p>
        </w:tc>
        <w:tc>
          <w:tcPr>
            <w:tcW w:w="4020" w:type="dxa"/>
            <w:vAlign w:val="center"/>
          </w:tcPr>
          <w:p w14:paraId="0BAD7E9F" w14:textId="02FFD3E8" w:rsidR="00870B13" w:rsidRPr="005423DB" w:rsidRDefault="00870B13" w:rsidP="00870B13">
            <w:pPr>
              <w:tabs>
                <w:tab w:val="left" w:pos="927"/>
              </w:tabs>
              <w:jc w:val="center"/>
              <w:rPr>
                <w:rFonts w:ascii="Arial" w:hAnsi="Arial" w:cs="Arial"/>
                <w:sz w:val="22"/>
                <w:szCs w:val="22"/>
                <w:lang w:val="uk-UA"/>
              </w:rPr>
            </w:pPr>
            <w:r w:rsidRPr="005423DB">
              <w:rPr>
                <w:rFonts w:ascii="Arial" w:hAnsi="Arial" w:cs="Arial"/>
                <w:sz w:val="22"/>
                <w:szCs w:val="22"/>
                <w:lang w:val="uk-UA"/>
              </w:rPr>
              <w:t>Абсолютне значення подорожчання кредиту</w:t>
            </w:r>
          </w:p>
        </w:tc>
        <w:tc>
          <w:tcPr>
            <w:tcW w:w="1050" w:type="dxa"/>
          </w:tcPr>
          <w:p w14:paraId="19DF45D2" w14:textId="77777777" w:rsidR="00870B13" w:rsidRPr="005423DB" w:rsidRDefault="00870B13" w:rsidP="00F77EAD">
            <w:pPr>
              <w:tabs>
                <w:tab w:val="left" w:pos="927"/>
              </w:tabs>
              <w:jc w:val="center"/>
              <w:rPr>
                <w:rFonts w:ascii="Arial" w:hAnsi="Arial" w:cs="Arial"/>
                <w:sz w:val="22"/>
                <w:szCs w:val="22"/>
                <w:lang w:val="uk-UA"/>
              </w:rPr>
            </w:pPr>
          </w:p>
        </w:tc>
      </w:tr>
      <w:tr w:rsidR="005423DB" w:rsidRPr="005423DB" w14:paraId="55A09B25" w14:textId="77777777" w:rsidTr="00F77EAD">
        <w:tc>
          <w:tcPr>
            <w:tcW w:w="4503" w:type="dxa"/>
            <w:vAlign w:val="center"/>
          </w:tcPr>
          <w:p w14:paraId="3A64357A" w14:textId="4DD0EAF7" w:rsidR="00870B13" w:rsidRPr="005423DB" w:rsidRDefault="00870B13" w:rsidP="00870B13">
            <w:pPr>
              <w:tabs>
                <w:tab w:val="left" w:pos="927"/>
              </w:tabs>
              <w:jc w:val="center"/>
              <w:rPr>
                <w:rFonts w:ascii="Arial" w:hAnsi="Arial" w:cs="Arial"/>
                <w:sz w:val="22"/>
                <w:szCs w:val="22"/>
                <w:lang w:val="uk-UA"/>
              </w:rPr>
            </w:pPr>
            <w:r w:rsidRPr="005423DB">
              <w:rPr>
                <w:rFonts w:ascii="Arial" w:hAnsi="Arial" w:cs="Arial"/>
                <w:sz w:val="22"/>
                <w:szCs w:val="22"/>
                <w:lang w:val="uk-UA"/>
              </w:rPr>
              <w:t xml:space="preserve">Сума кредиту (сума у валюті </w:t>
            </w:r>
            <w:r w:rsidRPr="005423DB">
              <w:rPr>
                <w:rFonts w:ascii="Arial" w:hAnsi="Arial" w:cs="Arial"/>
                <w:sz w:val="22"/>
                <w:szCs w:val="22"/>
                <w:lang w:val="uk-UA"/>
              </w:rPr>
              <w:lastRenderedPageBreak/>
              <w:t>Кредиту) або залишок на дату підписання договору про внесення змін</w:t>
            </w:r>
          </w:p>
        </w:tc>
        <w:tc>
          <w:tcPr>
            <w:tcW w:w="281" w:type="dxa"/>
          </w:tcPr>
          <w:p w14:paraId="31645A2B" w14:textId="77777777" w:rsidR="00870B13" w:rsidRPr="005423DB" w:rsidRDefault="00870B13" w:rsidP="00F77EAD">
            <w:pPr>
              <w:tabs>
                <w:tab w:val="left" w:pos="927"/>
              </w:tabs>
              <w:jc w:val="center"/>
              <w:rPr>
                <w:rFonts w:ascii="Arial" w:hAnsi="Arial" w:cs="Arial"/>
                <w:sz w:val="22"/>
                <w:szCs w:val="22"/>
                <w:lang w:val="uk-UA"/>
              </w:rPr>
            </w:pPr>
          </w:p>
        </w:tc>
        <w:tc>
          <w:tcPr>
            <w:tcW w:w="4020" w:type="dxa"/>
            <w:vAlign w:val="center"/>
          </w:tcPr>
          <w:p w14:paraId="71E3FD15" w14:textId="2B710AE7" w:rsidR="00870B13" w:rsidRPr="005423DB" w:rsidRDefault="00870B13" w:rsidP="00870B13">
            <w:pPr>
              <w:tabs>
                <w:tab w:val="left" w:pos="927"/>
              </w:tabs>
              <w:jc w:val="center"/>
              <w:rPr>
                <w:rFonts w:ascii="Arial" w:hAnsi="Arial" w:cs="Arial"/>
                <w:sz w:val="22"/>
                <w:szCs w:val="22"/>
                <w:lang w:val="uk-UA"/>
              </w:rPr>
            </w:pPr>
            <w:r w:rsidRPr="005423DB">
              <w:rPr>
                <w:rFonts w:ascii="Arial" w:hAnsi="Arial" w:cs="Arial"/>
                <w:sz w:val="22"/>
                <w:szCs w:val="22"/>
                <w:lang w:val="uk-UA"/>
              </w:rPr>
              <w:t xml:space="preserve">Дата здійснення страхового </w:t>
            </w:r>
            <w:r w:rsidRPr="005423DB">
              <w:rPr>
                <w:rFonts w:ascii="Arial" w:hAnsi="Arial" w:cs="Arial"/>
                <w:sz w:val="22"/>
                <w:szCs w:val="22"/>
                <w:lang w:val="uk-UA"/>
              </w:rPr>
              <w:lastRenderedPageBreak/>
              <w:t>платежу (для предмету іпотеки)</w:t>
            </w:r>
          </w:p>
        </w:tc>
        <w:tc>
          <w:tcPr>
            <w:tcW w:w="1050" w:type="dxa"/>
          </w:tcPr>
          <w:p w14:paraId="52710A2F" w14:textId="77777777" w:rsidR="00870B13" w:rsidRPr="005423DB" w:rsidRDefault="00870B13" w:rsidP="00F77EAD">
            <w:pPr>
              <w:tabs>
                <w:tab w:val="left" w:pos="927"/>
              </w:tabs>
              <w:jc w:val="center"/>
              <w:rPr>
                <w:rFonts w:ascii="Arial" w:hAnsi="Arial" w:cs="Arial"/>
                <w:sz w:val="22"/>
                <w:szCs w:val="22"/>
                <w:lang w:val="uk-UA"/>
              </w:rPr>
            </w:pPr>
          </w:p>
        </w:tc>
      </w:tr>
      <w:tr w:rsidR="005423DB" w:rsidRPr="005423DB" w14:paraId="6DE533ED" w14:textId="77777777" w:rsidTr="00F77EAD">
        <w:tc>
          <w:tcPr>
            <w:tcW w:w="4503" w:type="dxa"/>
            <w:vAlign w:val="center"/>
          </w:tcPr>
          <w:p w14:paraId="03E98A6D" w14:textId="7F79B5F0" w:rsidR="00870B13" w:rsidRPr="005423DB" w:rsidRDefault="00870B13" w:rsidP="00870B13">
            <w:pPr>
              <w:tabs>
                <w:tab w:val="left" w:pos="927"/>
              </w:tabs>
              <w:jc w:val="center"/>
              <w:rPr>
                <w:rFonts w:ascii="Arial" w:hAnsi="Arial" w:cs="Arial"/>
                <w:sz w:val="22"/>
                <w:szCs w:val="22"/>
                <w:lang w:val="uk-UA"/>
              </w:rPr>
            </w:pPr>
            <w:r w:rsidRPr="005423DB">
              <w:rPr>
                <w:rFonts w:ascii="Arial" w:hAnsi="Arial" w:cs="Arial"/>
                <w:sz w:val="22"/>
                <w:szCs w:val="22"/>
                <w:lang w:val="uk-UA"/>
              </w:rPr>
              <w:t>Строк кредитування, місяців</w:t>
            </w:r>
          </w:p>
        </w:tc>
        <w:tc>
          <w:tcPr>
            <w:tcW w:w="281" w:type="dxa"/>
          </w:tcPr>
          <w:p w14:paraId="31703A36" w14:textId="0334E935" w:rsidR="00870B13" w:rsidRPr="005423DB" w:rsidRDefault="00870B13" w:rsidP="00F77EAD">
            <w:pPr>
              <w:tabs>
                <w:tab w:val="left" w:pos="927"/>
              </w:tabs>
              <w:jc w:val="center"/>
              <w:rPr>
                <w:rFonts w:ascii="Arial" w:hAnsi="Arial" w:cs="Arial"/>
                <w:sz w:val="22"/>
                <w:szCs w:val="22"/>
                <w:lang w:val="uk-UA"/>
              </w:rPr>
            </w:pPr>
          </w:p>
        </w:tc>
        <w:tc>
          <w:tcPr>
            <w:tcW w:w="4020" w:type="dxa"/>
            <w:vAlign w:val="center"/>
          </w:tcPr>
          <w:p w14:paraId="3975EF73" w14:textId="2ABC0C6C" w:rsidR="00870B13" w:rsidRPr="005423DB" w:rsidRDefault="00870B13" w:rsidP="00870B13">
            <w:pPr>
              <w:tabs>
                <w:tab w:val="left" w:pos="927"/>
              </w:tabs>
              <w:jc w:val="center"/>
              <w:rPr>
                <w:rFonts w:ascii="Arial" w:hAnsi="Arial" w:cs="Arial"/>
                <w:sz w:val="22"/>
                <w:szCs w:val="22"/>
                <w:lang w:val="uk-UA"/>
              </w:rPr>
            </w:pPr>
            <w:r w:rsidRPr="005423DB">
              <w:rPr>
                <w:rFonts w:ascii="Arial" w:hAnsi="Arial" w:cs="Arial"/>
                <w:sz w:val="22"/>
                <w:szCs w:val="22"/>
                <w:lang w:val="uk-UA"/>
              </w:rPr>
              <w:t>Періодичність сплати страхового платежу</w:t>
            </w:r>
          </w:p>
        </w:tc>
        <w:tc>
          <w:tcPr>
            <w:tcW w:w="1050" w:type="dxa"/>
          </w:tcPr>
          <w:p w14:paraId="7C6FF3B4" w14:textId="59BA1437" w:rsidR="00870B13" w:rsidRPr="005423DB" w:rsidRDefault="00F77EAD" w:rsidP="00F77EAD">
            <w:pPr>
              <w:tabs>
                <w:tab w:val="left" w:pos="927"/>
              </w:tabs>
              <w:jc w:val="center"/>
              <w:rPr>
                <w:rFonts w:ascii="Arial" w:hAnsi="Arial" w:cs="Arial"/>
                <w:sz w:val="22"/>
                <w:szCs w:val="22"/>
                <w:lang w:val="uk-UA"/>
              </w:rPr>
            </w:pPr>
            <w:r w:rsidRPr="005423DB">
              <w:rPr>
                <w:rFonts w:ascii="Arial" w:hAnsi="Arial" w:cs="Arial"/>
                <w:sz w:val="22"/>
                <w:szCs w:val="22"/>
                <w:lang w:val="uk-UA"/>
              </w:rPr>
              <w:t>щорічно</w:t>
            </w:r>
          </w:p>
        </w:tc>
      </w:tr>
      <w:tr w:rsidR="005423DB" w:rsidRPr="005423DB" w14:paraId="36ED6C67" w14:textId="77777777" w:rsidTr="00F77EAD">
        <w:tc>
          <w:tcPr>
            <w:tcW w:w="4503" w:type="dxa"/>
            <w:vAlign w:val="center"/>
          </w:tcPr>
          <w:p w14:paraId="1852286E" w14:textId="7B45B47E" w:rsidR="00870B13" w:rsidRPr="005423DB" w:rsidRDefault="00870B13" w:rsidP="00870B13">
            <w:pPr>
              <w:tabs>
                <w:tab w:val="left" w:pos="927"/>
              </w:tabs>
              <w:jc w:val="center"/>
              <w:rPr>
                <w:rFonts w:ascii="Arial" w:hAnsi="Arial" w:cs="Arial"/>
                <w:sz w:val="22"/>
                <w:szCs w:val="22"/>
                <w:lang w:val="uk-UA"/>
              </w:rPr>
            </w:pPr>
            <w:r w:rsidRPr="005423DB">
              <w:rPr>
                <w:rFonts w:ascii="Arial" w:hAnsi="Arial" w:cs="Arial"/>
                <w:sz w:val="22"/>
                <w:szCs w:val="22"/>
                <w:lang w:val="uk-UA"/>
              </w:rPr>
              <w:t xml:space="preserve">Процентна ставка, % річних </w:t>
            </w:r>
          </w:p>
        </w:tc>
        <w:tc>
          <w:tcPr>
            <w:tcW w:w="281" w:type="dxa"/>
          </w:tcPr>
          <w:p w14:paraId="22E5CD78" w14:textId="77777777" w:rsidR="00870B13" w:rsidRPr="005423DB" w:rsidRDefault="00870B13" w:rsidP="00F77EAD">
            <w:pPr>
              <w:tabs>
                <w:tab w:val="left" w:pos="927"/>
              </w:tabs>
              <w:jc w:val="center"/>
              <w:rPr>
                <w:rFonts w:ascii="Arial" w:hAnsi="Arial" w:cs="Arial"/>
                <w:sz w:val="22"/>
                <w:szCs w:val="22"/>
                <w:lang w:val="uk-UA"/>
              </w:rPr>
            </w:pPr>
          </w:p>
        </w:tc>
        <w:tc>
          <w:tcPr>
            <w:tcW w:w="4020" w:type="dxa"/>
            <w:vAlign w:val="center"/>
          </w:tcPr>
          <w:p w14:paraId="65082F56" w14:textId="0B35672D" w:rsidR="00870B13" w:rsidRPr="005423DB" w:rsidRDefault="00870B13" w:rsidP="00870B13">
            <w:pPr>
              <w:tabs>
                <w:tab w:val="left" w:pos="927"/>
              </w:tabs>
              <w:jc w:val="center"/>
              <w:rPr>
                <w:rFonts w:ascii="Arial" w:hAnsi="Arial" w:cs="Arial"/>
                <w:sz w:val="22"/>
                <w:szCs w:val="22"/>
                <w:lang w:val="uk-UA"/>
              </w:rPr>
            </w:pPr>
            <w:r w:rsidRPr="005423DB">
              <w:rPr>
                <w:rFonts w:ascii="Arial" w:hAnsi="Arial" w:cs="Arial"/>
                <w:sz w:val="22"/>
                <w:szCs w:val="22"/>
                <w:lang w:val="uk-UA"/>
              </w:rPr>
              <w:t>Дата здійснення страхового платежу (позичальника від нещасного випадку)</w:t>
            </w:r>
          </w:p>
        </w:tc>
        <w:tc>
          <w:tcPr>
            <w:tcW w:w="1050" w:type="dxa"/>
          </w:tcPr>
          <w:p w14:paraId="060CDFAC" w14:textId="77777777" w:rsidR="00870B13" w:rsidRPr="005423DB" w:rsidRDefault="00870B13" w:rsidP="00F77EAD">
            <w:pPr>
              <w:tabs>
                <w:tab w:val="left" w:pos="927"/>
              </w:tabs>
              <w:jc w:val="center"/>
              <w:rPr>
                <w:rFonts w:ascii="Arial" w:hAnsi="Arial" w:cs="Arial"/>
                <w:sz w:val="22"/>
                <w:szCs w:val="22"/>
                <w:lang w:val="uk-UA"/>
              </w:rPr>
            </w:pPr>
          </w:p>
        </w:tc>
      </w:tr>
      <w:tr w:rsidR="005423DB" w:rsidRPr="005423DB" w14:paraId="29B78CA6" w14:textId="77777777" w:rsidTr="00F77EAD">
        <w:tc>
          <w:tcPr>
            <w:tcW w:w="4503" w:type="dxa"/>
            <w:vAlign w:val="center"/>
          </w:tcPr>
          <w:p w14:paraId="0B4A60C4" w14:textId="36035F46" w:rsidR="00870B13" w:rsidRPr="005423DB" w:rsidRDefault="00870B13" w:rsidP="00870B13">
            <w:pPr>
              <w:tabs>
                <w:tab w:val="left" w:pos="927"/>
              </w:tabs>
              <w:jc w:val="center"/>
              <w:rPr>
                <w:rFonts w:ascii="Arial" w:hAnsi="Arial" w:cs="Arial"/>
                <w:sz w:val="22"/>
                <w:szCs w:val="22"/>
                <w:lang w:val="uk-UA"/>
              </w:rPr>
            </w:pPr>
          </w:p>
        </w:tc>
        <w:tc>
          <w:tcPr>
            <w:tcW w:w="281" w:type="dxa"/>
            <w:vAlign w:val="center"/>
          </w:tcPr>
          <w:p w14:paraId="3F6EF407" w14:textId="15353A1E" w:rsidR="00870B13" w:rsidRPr="005423DB" w:rsidRDefault="00870B13" w:rsidP="00F77EAD">
            <w:pPr>
              <w:tabs>
                <w:tab w:val="left" w:pos="927"/>
              </w:tabs>
              <w:jc w:val="center"/>
              <w:rPr>
                <w:rFonts w:ascii="Arial" w:hAnsi="Arial" w:cs="Arial"/>
                <w:sz w:val="22"/>
                <w:szCs w:val="22"/>
                <w:lang w:val="uk-UA"/>
              </w:rPr>
            </w:pPr>
          </w:p>
        </w:tc>
        <w:tc>
          <w:tcPr>
            <w:tcW w:w="4020" w:type="dxa"/>
            <w:vAlign w:val="center"/>
          </w:tcPr>
          <w:p w14:paraId="1E948C8F" w14:textId="1AC3D7F5" w:rsidR="00870B13" w:rsidRPr="005423DB" w:rsidRDefault="00870B13" w:rsidP="00870B13">
            <w:pPr>
              <w:tabs>
                <w:tab w:val="left" w:pos="927"/>
              </w:tabs>
              <w:jc w:val="center"/>
              <w:rPr>
                <w:rFonts w:ascii="Arial" w:hAnsi="Arial" w:cs="Arial"/>
                <w:sz w:val="22"/>
                <w:szCs w:val="22"/>
                <w:lang w:val="uk-UA"/>
              </w:rPr>
            </w:pPr>
            <w:r w:rsidRPr="005423DB">
              <w:rPr>
                <w:rFonts w:ascii="Arial" w:hAnsi="Arial" w:cs="Arial"/>
                <w:sz w:val="22"/>
                <w:szCs w:val="22"/>
                <w:lang w:val="uk-UA"/>
              </w:rPr>
              <w:t>Періодичність сплати страхового платежу</w:t>
            </w:r>
          </w:p>
        </w:tc>
        <w:tc>
          <w:tcPr>
            <w:tcW w:w="1050" w:type="dxa"/>
          </w:tcPr>
          <w:p w14:paraId="43E0FF86" w14:textId="20D4D655" w:rsidR="00870B13" w:rsidRPr="005423DB" w:rsidRDefault="00F77EAD" w:rsidP="00F77EAD">
            <w:pPr>
              <w:tabs>
                <w:tab w:val="left" w:pos="927"/>
              </w:tabs>
              <w:jc w:val="center"/>
              <w:rPr>
                <w:rFonts w:ascii="Arial" w:hAnsi="Arial" w:cs="Arial"/>
                <w:sz w:val="22"/>
                <w:szCs w:val="22"/>
                <w:lang w:val="uk-UA"/>
              </w:rPr>
            </w:pPr>
            <w:r w:rsidRPr="005423DB">
              <w:rPr>
                <w:rFonts w:ascii="Arial" w:hAnsi="Arial" w:cs="Arial"/>
                <w:sz w:val="22"/>
                <w:szCs w:val="22"/>
                <w:lang w:val="uk-UA"/>
              </w:rPr>
              <w:t>щорічно</w:t>
            </w:r>
          </w:p>
        </w:tc>
      </w:tr>
      <w:tr w:rsidR="005423DB" w:rsidRPr="005423DB" w14:paraId="3CABC668" w14:textId="77777777" w:rsidTr="00F77EAD">
        <w:tc>
          <w:tcPr>
            <w:tcW w:w="4503" w:type="dxa"/>
            <w:vAlign w:val="center"/>
          </w:tcPr>
          <w:p w14:paraId="7ABBC265" w14:textId="303E9B00" w:rsidR="00870B13" w:rsidRPr="005423DB" w:rsidRDefault="00870B13" w:rsidP="00870B13">
            <w:pPr>
              <w:tabs>
                <w:tab w:val="left" w:pos="927"/>
              </w:tabs>
              <w:jc w:val="center"/>
              <w:rPr>
                <w:rFonts w:ascii="Arial" w:hAnsi="Arial" w:cs="Arial"/>
                <w:sz w:val="22"/>
                <w:szCs w:val="22"/>
                <w:lang w:val="uk-UA"/>
              </w:rPr>
            </w:pPr>
          </w:p>
        </w:tc>
        <w:tc>
          <w:tcPr>
            <w:tcW w:w="281" w:type="dxa"/>
            <w:vAlign w:val="center"/>
          </w:tcPr>
          <w:p w14:paraId="101D885E" w14:textId="3A6ADA1F" w:rsidR="00870B13" w:rsidRPr="005423DB" w:rsidRDefault="00870B13" w:rsidP="00F77EAD">
            <w:pPr>
              <w:tabs>
                <w:tab w:val="left" w:pos="927"/>
              </w:tabs>
              <w:jc w:val="center"/>
              <w:rPr>
                <w:rFonts w:ascii="Arial" w:hAnsi="Arial" w:cs="Arial"/>
                <w:sz w:val="22"/>
                <w:szCs w:val="22"/>
                <w:lang w:val="uk-UA"/>
              </w:rPr>
            </w:pPr>
          </w:p>
        </w:tc>
        <w:tc>
          <w:tcPr>
            <w:tcW w:w="4020" w:type="dxa"/>
            <w:vAlign w:val="center"/>
          </w:tcPr>
          <w:p w14:paraId="5805325F" w14:textId="664084BA" w:rsidR="00870B13" w:rsidRPr="005423DB" w:rsidRDefault="00870B13" w:rsidP="00870B13">
            <w:pPr>
              <w:tabs>
                <w:tab w:val="left" w:pos="927"/>
              </w:tabs>
              <w:jc w:val="center"/>
              <w:rPr>
                <w:rFonts w:ascii="Arial" w:hAnsi="Arial" w:cs="Arial"/>
                <w:sz w:val="22"/>
                <w:szCs w:val="22"/>
                <w:lang w:val="uk-UA"/>
              </w:rPr>
            </w:pPr>
            <w:r w:rsidRPr="005423DB">
              <w:rPr>
                <w:rFonts w:ascii="Arial" w:hAnsi="Arial" w:cs="Arial"/>
                <w:sz w:val="22"/>
                <w:szCs w:val="22"/>
                <w:lang w:val="uk-UA"/>
              </w:rPr>
              <w:t>Реальна процентна ставка (без витрат на користь третіх осіб)</w:t>
            </w:r>
          </w:p>
        </w:tc>
        <w:tc>
          <w:tcPr>
            <w:tcW w:w="1050" w:type="dxa"/>
          </w:tcPr>
          <w:p w14:paraId="5A6A5781" w14:textId="77777777" w:rsidR="00870B13" w:rsidRPr="005423DB" w:rsidRDefault="00870B13" w:rsidP="00870B13">
            <w:pPr>
              <w:tabs>
                <w:tab w:val="left" w:pos="927"/>
              </w:tabs>
              <w:jc w:val="center"/>
              <w:rPr>
                <w:rFonts w:ascii="Arial" w:hAnsi="Arial" w:cs="Arial"/>
                <w:sz w:val="22"/>
                <w:szCs w:val="22"/>
                <w:lang w:val="uk-UA"/>
              </w:rPr>
            </w:pPr>
          </w:p>
        </w:tc>
      </w:tr>
      <w:tr w:rsidR="005423DB" w:rsidRPr="005423DB" w14:paraId="434C94CE" w14:textId="77777777" w:rsidTr="00F77EAD">
        <w:tc>
          <w:tcPr>
            <w:tcW w:w="4503" w:type="dxa"/>
            <w:vAlign w:val="center"/>
          </w:tcPr>
          <w:p w14:paraId="7DEF4793" w14:textId="0E5226FA" w:rsidR="00870B13" w:rsidRPr="005423DB" w:rsidRDefault="00870B13" w:rsidP="00870B13">
            <w:pPr>
              <w:tabs>
                <w:tab w:val="left" w:pos="927"/>
              </w:tabs>
              <w:jc w:val="center"/>
              <w:rPr>
                <w:rFonts w:ascii="Arial" w:hAnsi="Arial" w:cs="Arial"/>
                <w:sz w:val="22"/>
                <w:szCs w:val="22"/>
                <w:lang w:val="uk-UA"/>
              </w:rPr>
            </w:pPr>
            <w:r w:rsidRPr="005423DB">
              <w:rPr>
                <w:rFonts w:ascii="Arial" w:hAnsi="Arial" w:cs="Arial"/>
                <w:sz w:val="22"/>
                <w:szCs w:val="22"/>
                <w:lang w:val="uk-UA"/>
              </w:rPr>
              <w:t>Форма надання Кредиту</w:t>
            </w:r>
          </w:p>
        </w:tc>
        <w:tc>
          <w:tcPr>
            <w:tcW w:w="281" w:type="dxa"/>
            <w:vAlign w:val="center"/>
          </w:tcPr>
          <w:p w14:paraId="5F99C4AB" w14:textId="00ADFBD2" w:rsidR="00870B13" w:rsidRPr="005423DB" w:rsidRDefault="00870B13" w:rsidP="00F77EAD">
            <w:pPr>
              <w:tabs>
                <w:tab w:val="left" w:pos="927"/>
              </w:tabs>
              <w:jc w:val="center"/>
              <w:rPr>
                <w:rFonts w:ascii="Arial" w:hAnsi="Arial" w:cs="Arial"/>
                <w:sz w:val="22"/>
                <w:szCs w:val="22"/>
                <w:lang w:val="uk-UA"/>
              </w:rPr>
            </w:pPr>
            <w:r w:rsidRPr="005423DB">
              <w:rPr>
                <w:rFonts w:ascii="Arial" w:hAnsi="Arial" w:cs="Arial"/>
                <w:sz w:val="22"/>
                <w:szCs w:val="22"/>
                <w:lang w:val="uk-UA"/>
              </w:rPr>
              <w:t>Строковий кредит</w:t>
            </w:r>
          </w:p>
        </w:tc>
        <w:tc>
          <w:tcPr>
            <w:tcW w:w="4020" w:type="dxa"/>
            <w:vAlign w:val="center"/>
          </w:tcPr>
          <w:p w14:paraId="291AAE1D" w14:textId="2D224BF2" w:rsidR="00870B13" w:rsidRPr="005423DB" w:rsidRDefault="00870B13" w:rsidP="00870B13">
            <w:pPr>
              <w:tabs>
                <w:tab w:val="left" w:pos="927"/>
              </w:tabs>
              <w:jc w:val="center"/>
              <w:rPr>
                <w:rFonts w:ascii="Arial" w:hAnsi="Arial" w:cs="Arial"/>
                <w:sz w:val="22"/>
                <w:szCs w:val="22"/>
                <w:lang w:val="uk-UA"/>
              </w:rPr>
            </w:pPr>
          </w:p>
        </w:tc>
        <w:tc>
          <w:tcPr>
            <w:tcW w:w="1050" w:type="dxa"/>
          </w:tcPr>
          <w:p w14:paraId="7F9647C7" w14:textId="77777777" w:rsidR="00870B13" w:rsidRPr="005423DB" w:rsidRDefault="00870B13" w:rsidP="00870B13">
            <w:pPr>
              <w:tabs>
                <w:tab w:val="left" w:pos="927"/>
              </w:tabs>
              <w:jc w:val="center"/>
              <w:rPr>
                <w:rFonts w:ascii="Arial" w:hAnsi="Arial" w:cs="Arial"/>
                <w:sz w:val="22"/>
                <w:szCs w:val="22"/>
                <w:lang w:val="uk-UA"/>
              </w:rPr>
            </w:pPr>
          </w:p>
        </w:tc>
      </w:tr>
      <w:tr w:rsidR="00870B13" w:rsidRPr="005423DB" w14:paraId="22E0C623" w14:textId="77777777" w:rsidTr="00F77EAD">
        <w:tc>
          <w:tcPr>
            <w:tcW w:w="4503" w:type="dxa"/>
            <w:vAlign w:val="center"/>
          </w:tcPr>
          <w:p w14:paraId="2222C72C" w14:textId="7EE2175F" w:rsidR="00870B13" w:rsidRPr="005423DB" w:rsidRDefault="00870B13" w:rsidP="00870B13">
            <w:pPr>
              <w:tabs>
                <w:tab w:val="left" w:pos="927"/>
              </w:tabs>
              <w:jc w:val="center"/>
              <w:rPr>
                <w:rFonts w:ascii="Arial" w:hAnsi="Arial" w:cs="Arial"/>
                <w:sz w:val="22"/>
                <w:szCs w:val="22"/>
                <w:lang w:val="uk-UA"/>
              </w:rPr>
            </w:pPr>
            <w:r w:rsidRPr="005423DB">
              <w:rPr>
                <w:rFonts w:ascii="Arial" w:hAnsi="Arial" w:cs="Arial"/>
                <w:sz w:val="22"/>
                <w:szCs w:val="22"/>
                <w:lang w:val="uk-UA"/>
              </w:rPr>
              <w:t xml:space="preserve">Схема повернення </w:t>
            </w:r>
            <w:r w:rsidR="0019651C" w:rsidRPr="005423DB">
              <w:rPr>
                <w:rFonts w:ascii="Arial" w:hAnsi="Arial" w:cs="Arial"/>
                <w:sz w:val="22"/>
                <w:szCs w:val="22"/>
                <w:lang w:val="uk-UA"/>
              </w:rPr>
              <w:t>К</w:t>
            </w:r>
            <w:r w:rsidRPr="005423DB">
              <w:rPr>
                <w:rFonts w:ascii="Arial" w:hAnsi="Arial" w:cs="Arial"/>
                <w:sz w:val="22"/>
                <w:szCs w:val="22"/>
                <w:lang w:val="uk-UA"/>
              </w:rPr>
              <w:t>редиту та сплати процентів</w:t>
            </w:r>
          </w:p>
        </w:tc>
        <w:tc>
          <w:tcPr>
            <w:tcW w:w="281" w:type="dxa"/>
            <w:vAlign w:val="center"/>
          </w:tcPr>
          <w:p w14:paraId="2B3FB7CE" w14:textId="4A5E0D68" w:rsidR="00870B13" w:rsidRPr="005423DB" w:rsidRDefault="00870B13" w:rsidP="00F77EAD">
            <w:pPr>
              <w:tabs>
                <w:tab w:val="left" w:pos="927"/>
              </w:tabs>
              <w:jc w:val="center"/>
              <w:rPr>
                <w:rFonts w:ascii="Arial" w:hAnsi="Arial" w:cs="Arial"/>
                <w:sz w:val="22"/>
                <w:szCs w:val="22"/>
                <w:lang w:val="uk-UA"/>
              </w:rPr>
            </w:pPr>
            <w:r w:rsidRPr="005423DB">
              <w:rPr>
                <w:rFonts w:ascii="Arial" w:hAnsi="Arial" w:cs="Arial"/>
                <w:sz w:val="22"/>
                <w:szCs w:val="22"/>
                <w:lang w:val="uk-UA"/>
              </w:rPr>
              <w:t>Класична схема</w:t>
            </w:r>
          </w:p>
        </w:tc>
        <w:tc>
          <w:tcPr>
            <w:tcW w:w="4020" w:type="dxa"/>
            <w:vAlign w:val="center"/>
          </w:tcPr>
          <w:p w14:paraId="467B24FD" w14:textId="77777777" w:rsidR="00870B13" w:rsidRPr="005423DB" w:rsidRDefault="00870B13" w:rsidP="00870B13">
            <w:pPr>
              <w:tabs>
                <w:tab w:val="left" w:pos="927"/>
              </w:tabs>
              <w:jc w:val="center"/>
              <w:rPr>
                <w:rFonts w:ascii="Arial" w:hAnsi="Arial" w:cs="Arial"/>
                <w:sz w:val="22"/>
                <w:szCs w:val="22"/>
                <w:lang w:val="uk-UA"/>
              </w:rPr>
            </w:pPr>
          </w:p>
        </w:tc>
        <w:tc>
          <w:tcPr>
            <w:tcW w:w="1050" w:type="dxa"/>
          </w:tcPr>
          <w:p w14:paraId="7D46DEDD" w14:textId="77777777" w:rsidR="00870B13" w:rsidRPr="005423DB" w:rsidRDefault="00870B13" w:rsidP="00870B13">
            <w:pPr>
              <w:tabs>
                <w:tab w:val="left" w:pos="927"/>
              </w:tabs>
              <w:jc w:val="center"/>
              <w:rPr>
                <w:rFonts w:ascii="Arial" w:hAnsi="Arial" w:cs="Arial"/>
                <w:sz w:val="22"/>
                <w:szCs w:val="22"/>
                <w:lang w:val="uk-UA"/>
              </w:rPr>
            </w:pPr>
          </w:p>
        </w:tc>
      </w:tr>
    </w:tbl>
    <w:p w14:paraId="3A59C7CB" w14:textId="4B315532" w:rsidR="00327E99" w:rsidRPr="005423DB" w:rsidRDefault="00327E99" w:rsidP="00021716">
      <w:pPr>
        <w:tabs>
          <w:tab w:val="left" w:pos="927"/>
        </w:tabs>
        <w:jc w:val="center"/>
        <w:rPr>
          <w:rFonts w:ascii="Arial" w:hAnsi="Arial" w:cs="Arial"/>
          <w:b/>
          <w:bCs/>
          <w:sz w:val="22"/>
          <w:szCs w:val="22"/>
          <w:lang w:val="uk-UA"/>
        </w:rPr>
      </w:pPr>
    </w:p>
    <w:p w14:paraId="3E9E35A2" w14:textId="112D4DEA" w:rsidR="00113615" w:rsidRPr="005423DB" w:rsidRDefault="00113615" w:rsidP="00021716">
      <w:pPr>
        <w:tabs>
          <w:tab w:val="left" w:pos="927"/>
        </w:tabs>
        <w:jc w:val="center"/>
        <w:rPr>
          <w:rFonts w:ascii="Arial" w:hAnsi="Arial" w:cs="Arial"/>
          <w:b/>
          <w:bCs/>
          <w:sz w:val="22"/>
          <w:szCs w:val="22"/>
          <w:lang w:val="uk-UA"/>
        </w:rPr>
      </w:pPr>
    </w:p>
    <w:p w14:paraId="1212C43B" w14:textId="74FEC414" w:rsidR="00E64EA2" w:rsidRPr="005423DB" w:rsidRDefault="00E64EA2" w:rsidP="00021716">
      <w:pPr>
        <w:tabs>
          <w:tab w:val="left" w:pos="927"/>
        </w:tabs>
        <w:jc w:val="center"/>
        <w:rPr>
          <w:rFonts w:ascii="Arial" w:hAnsi="Arial" w:cs="Arial"/>
          <w:b/>
          <w:bCs/>
          <w:sz w:val="22"/>
          <w:szCs w:val="22"/>
          <w:lang w:val="uk-UA"/>
        </w:rPr>
      </w:pPr>
    </w:p>
    <w:p w14:paraId="6CB51964" w14:textId="7A9C0158" w:rsidR="00E64EA2" w:rsidRPr="005423DB" w:rsidRDefault="00E64EA2" w:rsidP="00021716">
      <w:pPr>
        <w:tabs>
          <w:tab w:val="left" w:pos="927"/>
        </w:tabs>
        <w:jc w:val="center"/>
        <w:rPr>
          <w:rFonts w:ascii="Arial" w:hAnsi="Arial" w:cs="Arial"/>
          <w:b/>
          <w:bCs/>
          <w:sz w:val="22"/>
          <w:szCs w:val="22"/>
          <w:lang w:val="uk-UA"/>
        </w:rPr>
      </w:pPr>
    </w:p>
    <w:p w14:paraId="4DEC7C16" w14:textId="04614039" w:rsidR="00E64EA2" w:rsidRPr="005423DB" w:rsidRDefault="00E64EA2" w:rsidP="00021716">
      <w:pPr>
        <w:tabs>
          <w:tab w:val="left" w:pos="927"/>
        </w:tabs>
        <w:jc w:val="center"/>
        <w:rPr>
          <w:rFonts w:ascii="Arial" w:hAnsi="Arial" w:cs="Arial"/>
          <w:b/>
          <w:bCs/>
          <w:sz w:val="22"/>
          <w:szCs w:val="22"/>
          <w:lang w:val="uk-UA"/>
        </w:rPr>
      </w:pPr>
    </w:p>
    <w:p w14:paraId="21E97139" w14:textId="13A9591F" w:rsidR="00E64EA2" w:rsidRPr="005423DB" w:rsidRDefault="00E64EA2" w:rsidP="00021716">
      <w:pPr>
        <w:tabs>
          <w:tab w:val="left" w:pos="927"/>
        </w:tabs>
        <w:jc w:val="center"/>
        <w:rPr>
          <w:rFonts w:ascii="Arial" w:hAnsi="Arial" w:cs="Arial"/>
          <w:b/>
          <w:bCs/>
          <w:sz w:val="22"/>
          <w:szCs w:val="22"/>
          <w:lang w:val="uk-UA"/>
        </w:rPr>
      </w:pPr>
    </w:p>
    <w:p w14:paraId="62CCC3B1" w14:textId="647C3770" w:rsidR="00E64EA2" w:rsidRPr="005423DB" w:rsidRDefault="00E64EA2" w:rsidP="00021716">
      <w:pPr>
        <w:tabs>
          <w:tab w:val="left" w:pos="927"/>
        </w:tabs>
        <w:jc w:val="center"/>
        <w:rPr>
          <w:rFonts w:ascii="Arial" w:hAnsi="Arial" w:cs="Arial"/>
          <w:b/>
          <w:bCs/>
          <w:sz w:val="22"/>
          <w:szCs w:val="22"/>
          <w:lang w:val="uk-UA"/>
        </w:rPr>
      </w:pPr>
    </w:p>
    <w:p w14:paraId="0C67B13C" w14:textId="010713B5" w:rsidR="00E64EA2" w:rsidRPr="005423DB" w:rsidRDefault="00E64EA2" w:rsidP="00021716">
      <w:pPr>
        <w:tabs>
          <w:tab w:val="left" w:pos="927"/>
        </w:tabs>
        <w:jc w:val="center"/>
        <w:rPr>
          <w:rFonts w:ascii="Arial" w:hAnsi="Arial" w:cs="Arial"/>
          <w:b/>
          <w:bCs/>
          <w:sz w:val="22"/>
          <w:szCs w:val="22"/>
          <w:lang w:val="uk-UA"/>
        </w:rPr>
      </w:pPr>
    </w:p>
    <w:p w14:paraId="078BB01E" w14:textId="14F02C92" w:rsidR="00E64EA2" w:rsidRPr="005423DB" w:rsidRDefault="00E64EA2" w:rsidP="00021716">
      <w:pPr>
        <w:tabs>
          <w:tab w:val="left" w:pos="927"/>
        </w:tabs>
        <w:jc w:val="center"/>
        <w:rPr>
          <w:rFonts w:ascii="Arial" w:hAnsi="Arial" w:cs="Arial"/>
          <w:b/>
          <w:bCs/>
          <w:sz w:val="22"/>
          <w:szCs w:val="22"/>
          <w:lang w:val="uk-UA"/>
        </w:rPr>
      </w:pPr>
    </w:p>
    <w:p w14:paraId="5CEA8875" w14:textId="2C81E787" w:rsidR="00E64EA2" w:rsidRPr="005423DB" w:rsidRDefault="00E64EA2" w:rsidP="00021716">
      <w:pPr>
        <w:tabs>
          <w:tab w:val="left" w:pos="927"/>
        </w:tabs>
        <w:jc w:val="center"/>
        <w:rPr>
          <w:rFonts w:ascii="Arial" w:hAnsi="Arial" w:cs="Arial"/>
          <w:b/>
          <w:bCs/>
          <w:sz w:val="22"/>
          <w:szCs w:val="22"/>
          <w:lang w:val="uk-UA"/>
        </w:rPr>
      </w:pPr>
    </w:p>
    <w:p w14:paraId="0E9C014F" w14:textId="11EAF052" w:rsidR="00E64EA2" w:rsidRPr="005423DB" w:rsidRDefault="00E64EA2" w:rsidP="00021716">
      <w:pPr>
        <w:tabs>
          <w:tab w:val="left" w:pos="927"/>
        </w:tabs>
        <w:jc w:val="center"/>
        <w:rPr>
          <w:rFonts w:ascii="Arial" w:hAnsi="Arial" w:cs="Arial"/>
          <w:b/>
          <w:bCs/>
          <w:sz w:val="22"/>
          <w:szCs w:val="22"/>
          <w:lang w:val="uk-UA"/>
        </w:rPr>
      </w:pPr>
    </w:p>
    <w:p w14:paraId="7D122B3D" w14:textId="3D11BEDE" w:rsidR="00E64EA2" w:rsidRPr="005423DB" w:rsidRDefault="00E64EA2" w:rsidP="00021716">
      <w:pPr>
        <w:tabs>
          <w:tab w:val="left" w:pos="927"/>
        </w:tabs>
        <w:jc w:val="center"/>
        <w:rPr>
          <w:rFonts w:ascii="Arial" w:hAnsi="Arial" w:cs="Arial"/>
          <w:b/>
          <w:bCs/>
          <w:sz w:val="22"/>
          <w:szCs w:val="22"/>
          <w:lang w:val="uk-UA"/>
        </w:rPr>
      </w:pPr>
    </w:p>
    <w:p w14:paraId="6CD4204A" w14:textId="20E7A854" w:rsidR="00E64EA2" w:rsidRPr="005423DB" w:rsidRDefault="00E64EA2" w:rsidP="00021716">
      <w:pPr>
        <w:tabs>
          <w:tab w:val="left" w:pos="927"/>
        </w:tabs>
        <w:jc w:val="center"/>
        <w:rPr>
          <w:rFonts w:ascii="Arial" w:hAnsi="Arial" w:cs="Arial"/>
          <w:b/>
          <w:bCs/>
          <w:sz w:val="22"/>
          <w:szCs w:val="22"/>
          <w:lang w:val="uk-UA"/>
        </w:rPr>
      </w:pPr>
    </w:p>
    <w:p w14:paraId="7231524A" w14:textId="692ECE6D" w:rsidR="00E64EA2" w:rsidRPr="005423DB" w:rsidRDefault="00E64EA2" w:rsidP="00021716">
      <w:pPr>
        <w:tabs>
          <w:tab w:val="left" w:pos="927"/>
        </w:tabs>
        <w:jc w:val="center"/>
        <w:rPr>
          <w:rFonts w:ascii="Arial" w:hAnsi="Arial" w:cs="Arial"/>
          <w:b/>
          <w:bCs/>
          <w:sz w:val="22"/>
          <w:szCs w:val="22"/>
          <w:lang w:val="uk-UA"/>
        </w:rPr>
      </w:pPr>
    </w:p>
    <w:p w14:paraId="43B21B04" w14:textId="22C3461E" w:rsidR="00E64EA2" w:rsidRPr="005423DB" w:rsidRDefault="00E64EA2" w:rsidP="00021716">
      <w:pPr>
        <w:tabs>
          <w:tab w:val="left" w:pos="927"/>
        </w:tabs>
        <w:jc w:val="center"/>
        <w:rPr>
          <w:rFonts w:ascii="Arial" w:hAnsi="Arial" w:cs="Arial"/>
          <w:b/>
          <w:bCs/>
          <w:sz w:val="22"/>
          <w:szCs w:val="22"/>
          <w:lang w:val="uk-UA"/>
        </w:rPr>
      </w:pPr>
    </w:p>
    <w:p w14:paraId="3865A253" w14:textId="2E111130" w:rsidR="00E64EA2" w:rsidRPr="005423DB" w:rsidRDefault="00E64EA2" w:rsidP="00021716">
      <w:pPr>
        <w:tabs>
          <w:tab w:val="left" w:pos="927"/>
        </w:tabs>
        <w:jc w:val="center"/>
        <w:rPr>
          <w:rFonts w:ascii="Arial" w:hAnsi="Arial" w:cs="Arial"/>
          <w:b/>
          <w:bCs/>
          <w:sz w:val="22"/>
          <w:szCs w:val="22"/>
          <w:lang w:val="uk-UA"/>
        </w:rPr>
      </w:pPr>
    </w:p>
    <w:p w14:paraId="5FCD1968" w14:textId="5A5482BF" w:rsidR="00E64EA2" w:rsidRPr="005423DB" w:rsidRDefault="00E64EA2" w:rsidP="00021716">
      <w:pPr>
        <w:tabs>
          <w:tab w:val="left" w:pos="927"/>
        </w:tabs>
        <w:jc w:val="center"/>
        <w:rPr>
          <w:rFonts w:ascii="Arial" w:hAnsi="Arial" w:cs="Arial"/>
          <w:b/>
          <w:bCs/>
          <w:sz w:val="22"/>
          <w:szCs w:val="22"/>
          <w:lang w:val="uk-UA"/>
        </w:rPr>
      </w:pPr>
    </w:p>
    <w:p w14:paraId="7728BCAA" w14:textId="70DAB972" w:rsidR="00E64EA2" w:rsidRPr="005423DB" w:rsidRDefault="00E64EA2" w:rsidP="00021716">
      <w:pPr>
        <w:tabs>
          <w:tab w:val="left" w:pos="927"/>
        </w:tabs>
        <w:jc w:val="center"/>
        <w:rPr>
          <w:rFonts w:ascii="Arial" w:hAnsi="Arial" w:cs="Arial"/>
          <w:b/>
          <w:bCs/>
          <w:sz w:val="22"/>
          <w:szCs w:val="22"/>
          <w:lang w:val="uk-UA"/>
        </w:rPr>
      </w:pPr>
    </w:p>
    <w:p w14:paraId="120935A4" w14:textId="065B855C" w:rsidR="00E64EA2" w:rsidRPr="005423DB" w:rsidRDefault="00E64EA2" w:rsidP="00021716">
      <w:pPr>
        <w:tabs>
          <w:tab w:val="left" w:pos="927"/>
        </w:tabs>
        <w:jc w:val="center"/>
        <w:rPr>
          <w:rFonts w:ascii="Arial" w:hAnsi="Arial" w:cs="Arial"/>
          <w:b/>
          <w:bCs/>
          <w:sz w:val="22"/>
          <w:szCs w:val="22"/>
          <w:lang w:val="uk-UA"/>
        </w:rPr>
      </w:pPr>
    </w:p>
    <w:p w14:paraId="0017D76B" w14:textId="2DAFD1CE" w:rsidR="00E64EA2" w:rsidRPr="005423DB" w:rsidRDefault="00E64EA2" w:rsidP="00021716">
      <w:pPr>
        <w:tabs>
          <w:tab w:val="left" w:pos="927"/>
        </w:tabs>
        <w:jc w:val="center"/>
        <w:rPr>
          <w:rFonts w:ascii="Arial" w:hAnsi="Arial" w:cs="Arial"/>
          <w:b/>
          <w:bCs/>
          <w:sz w:val="22"/>
          <w:szCs w:val="22"/>
          <w:lang w:val="uk-UA"/>
        </w:rPr>
      </w:pPr>
    </w:p>
    <w:p w14:paraId="4D108C93" w14:textId="51B6B474" w:rsidR="00E64EA2" w:rsidRPr="005423DB" w:rsidRDefault="00E64EA2" w:rsidP="00021716">
      <w:pPr>
        <w:tabs>
          <w:tab w:val="left" w:pos="927"/>
        </w:tabs>
        <w:jc w:val="center"/>
        <w:rPr>
          <w:rFonts w:ascii="Arial" w:hAnsi="Arial" w:cs="Arial"/>
          <w:b/>
          <w:bCs/>
          <w:sz w:val="22"/>
          <w:szCs w:val="22"/>
          <w:lang w:val="uk-UA"/>
        </w:rPr>
      </w:pPr>
    </w:p>
    <w:p w14:paraId="6935AF7D" w14:textId="4B9A3716" w:rsidR="00E64EA2" w:rsidRPr="005423DB" w:rsidRDefault="00E64EA2" w:rsidP="00021716">
      <w:pPr>
        <w:tabs>
          <w:tab w:val="left" w:pos="927"/>
        </w:tabs>
        <w:jc w:val="center"/>
        <w:rPr>
          <w:rFonts w:ascii="Arial" w:hAnsi="Arial" w:cs="Arial"/>
          <w:b/>
          <w:bCs/>
          <w:sz w:val="22"/>
          <w:szCs w:val="22"/>
          <w:lang w:val="uk-UA"/>
        </w:rPr>
      </w:pPr>
    </w:p>
    <w:p w14:paraId="76401750" w14:textId="13CB4D7A" w:rsidR="00E64EA2" w:rsidRPr="005423DB" w:rsidRDefault="00E64EA2" w:rsidP="00021716">
      <w:pPr>
        <w:tabs>
          <w:tab w:val="left" w:pos="927"/>
        </w:tabs>
        <w:jc w:val="center"/>
        <w:rPr>
          <w:rFonts w:ascii="Arial" w:hAnsi="Arial" w:cs="Arial"/>
          <w:b/>
          <w:bCs/>
          <w:sz w:val="22"/>
          <w:szCs w:val="22"/>
          <w:lang w:val="uk-UA"/>
        </w:rPr>
      </w:pPr>
    </w:p>
    <w:p w14:paraId="79680D12" w14:textId="27CA5DE2" w:rsidR="00E64EA2" w:rsidRPr="005423DB" w:rsidRDefault="00E64EA2" w:rsidP="00021716">
      <w:pPr>
        <w:tabs>
          <w:tab w:val="left" w:pos="927"/>
        </w:tabs>
        <w:jc w:val="center"/>
        <w:rPr>
          <w:rFonts w:ascii="Arial" w:hAnsi="Arial" w:cs="Arial"/>
          <w:b/>
          <w:bCs/>
          <w:sz w:val="22"/>
          <w:szCs w:val="22"/>
          <w:lang w:val="uk-UA"/>
        </w:rPr>
      </w:pPr>
    </w:p>
    <w:p w14:paraId="2D7B5C3A" w14:textId="708DF1A9" w:rsidR="00E64EA2" w:rsidRPr="005423DB" w:rsidRDefault="00E64EA2" w:rsidP="00021716">
      <w:pPr>
        <w:tabs>
          <w:tab w:val="left" w:pos="927"/>
        </w:tabs>
        <w:jc w:val="center"/>
        <w:rPr>
          <w:rFonts w:ascii="Arial" w:hAnsi="Arial" w:cs="Arial"/>
          <w:b/>
          <w:bCs/>
          <w:sz w:val="22"/>
          <w:szCs w:val="22"/>
          <w:lang w:val="uk-UA"/>
        </w:rPr>
      </w:pPr>
    </w:p>
    <w:p w14:paraId="107CE35F" w14:textId="77777777" w:rsidR="00E64EA2" w:rsidRPr="005423DB" w:rsidRDefault="00E64EA2" w:rsidP="00021716">
      <w:pPr>
        <w:tabs>
          <w:tab w:val="left" w:pos="927"/>
        </w:tabs>
        <w:jc w:val="center"/>
        <w:rPr>
          <w:rFonts w:ascii="Arial" w:hAnsi="Arial" w:cs="Arial"/>
          <w:b/>
          <w:bCs/>
          <w:sz w:val="22"/>
          <w:szCs w:val="22"/>
          <w:lang w:val="uk-UA"/>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49"/>
        <w:gridCol w:w="567"/>
        <w:gridCol w:w="671"/>
        <w:gridCol w:w="625"/>
        <w:gridCol w:w="873"/>
        <w:gridCol w:w="583"/>
        <w:gridCol w:w="664"/>
        <w:gridCol w:w="406"/>
        <w:gridCol w:w="597"/>
        <w:gridCol w:w="477"/>
        <w:gridCol w:w="557"/>
        <w:gridCol w:w="664"/>
        <w:gridCol w:w="448"/>
        <w:gridCol w:w="474"/>
        <w:gridCol w:w="503"/>
        <w:gridCol w:w="385"/>
        <w:gridCol w:w="480"/>
        <w:gridCol w:w="435"/>
      </w:tblGrid>
      <w:tr w:rsidR="005423DB" w:rsidRPr="005423DB" w14:paraId="6F340BCD" w14:textId="77777777" w:rsidTr="00113615">
        <w:tc>
          <w:tcPr>
            <w:tcW w:w="185" w:type="pct"/>
            <w:vMerge w:val="restart"/>
            <w:tcBorders>
              <w:top w:val="single" w:sz="6" w:space="0" w:color="000000"/>
              <w:left w:val="single" w:sz="6" w:space="0" w:color="000000"/>
              <w:bottom w:val="single" w:sz="6" w:space="0" w:color="000000"/>
              <w:right w:val="single" w:sz="6" w:space="0" w:color="000000"/>
            </w:tcBorders>
            <w:hideMark/>
          </w:tcPr>
          <w:p w14:paraId="079E2E4F" w14:textId="77777777" w:rsidR="00113615" w:rsidRPr="005423DB" w:rsidRDefault="00113615">
            <w:pPr>
              <w:pStyle w:val="rvps12"/>
              <w:spacing w:before="150" w:beforeAutospacing="0" w:after="150" w:afterAutospacing="0"/>
              <w:jc w:val="center"/>
              <w:rPr>
                <w:rStyle w:val="rvts82"/>
                <w:rFonts w:ascii="Arial" w:hAnsi="Arial" w:cs="Arial"/>
                <w:sz w:val="22"/>
                <w:szCs w:val="22"/>
                <w:lang w:val="uk-UA"/>
              </w:rPr>
            </w:pPr>
            <w:r w:rsidRPr="005423DB">
              <w:rPr>
                <w:rStyle w:val="rvts82"/>
                <w:rFonts w:ascii="Arial" w:hAnsi="Arial" w:cs="Arial"/>
                <w:sz w:val="22"/>
                <w:szCs w:val="22"/>
                <w:lang w:val="uk-UA"/>
              </w:rPr>
              <w:t>№ з/п</w:t>
            </w:r>
          </w:p>
        </w:tc>
        <w:tc>
          <w:tcPr>
            <w:tcW w:w="287" w:type="pct"/>
            <w:vMerge w:val="restart"/>
            <w:tcBorders>
              <w:top w:val="single" w:sz="6" w:space="0" w:color="000000"/>
              <w:left w:val="single" w:sz="6" w:space="0" w:color="000000"/>
              <w:bottom w:val="single" w:sz="6" w:space="0" w:color="000000"/>
              <w:right w:val="single" w:sz="6" w:space="0" w:color="000000"/>
            </w:tcBorders>
            <w:hideMark/>
          </w:tcPr>
          <w:p w14:paraId="5A633802" w14:textId="77777777" w:rsidR="00113615" w:rsidRPr="005423DB" w:rsidRDefault="00113615">
            <w:pPr>
              <w:pStyle w:val="rvps12"/>
              <w:spacing w:before="150" w:beforeAutospacing="0" w:after="150" w:afterAutospacing="0"/>
              <w:jc w:val="center"/>
              <w:rPr>
                <w:rStyle w:val="rvts82"/>
                <w:rFonts w:ascii="Arial" w:hAnsi="Arial" w:cs="Arial"/>
                <w:sz w:val="22"/>
                <w:szCs w:val="22"/>
                <w:lang w:val="uk-UA"/>
              </w:rPr>
            </w:pPr>
            <w:r w:rsidRPr="005423DB">
              <w:rPr>
                <w:rStyle w:val="rvts82"/>
                <w:rFonts w:ascii="Arial" w:hAnsi="Arial" w:cs="Arial"/>
                <w:sz w:val="22"/>
                <w:szCs w:val="22"/>
                <w:lang w:val="uk-UA"/>
              </w:rPr>
              <w:t>Дата видачі кредиту/дата платежу</w:t>
            </w:r>
          </w:p>
        </w:tc>
        <w:tc>
          <w:tcPr>
            <w:tcW w:w="346" w:type="pct"/>
            <w:vMerge w:val="restart"/>
            <w:tcBorders>
              <w:top w:val="single" w:sz="6" w:space="0" w:color="000000"/>
              <w:left w:val="single" w:sz="6" w:space="0" w:color="000000"/>
              <w:bottom w:val="single" w:sz="6" w:space="0" w:color="000000"/>
              <w:right w:val="single" w:sz="6" w:space="0" w:color="000000"/>
            </w:tcBorders>
            <w:hideMark/>
          </w:tcPr>
          <w:p w14:paraId="2B687E1E" w14:textId="77777777" w:rsidR="00113615" w:rsidRPr="005423DB" w:rsidRDefault="00113615">
            <w:pPr>
              <w:pStyle w:val="rvps12"/>
              <w:spacing w:before="150" w:beforeAutospacing="0" w:after="150" w:afterAutospacing="0"/>
              <w:jc w:val="center"/>
              <w:rPr>
                <w:rStyle w:val="rvts82"/>
                <w:rFonts w:ascii="Arial" w:hAnsi="Arial" w:cs="Arial"/>
                <w:sz w:val="22"/>
                <w:szCs w:val="22"/>
                <w:lang w:val="uk-UA"/>
              </w:rPr>
            </w:pPr>
            <w:r w:rsidRPr="005423DB">
              <w:rPr>
                <w:rStyle w:val="rvts82"/>
                <w:rFonts w:ascii="Arial" w:hAnsi="Arial" w:cs="Arial"/>
                <w:sz w:val="22"/>
                <w:szCs w:val="22"/>
                <w:lang w:val="uk-UA"/>
              </w:rPr>
              <w:t>Кількість днів у розрахунковому періоді</w:t>
            </w:r>
          </w:p>
        </w:tc>
        <w:tc>
          <w:tcPr>
            <w:tcW w:w="323" w:type="pct"/>
            <w:vMerge w:val="restart"/>
            <w:tcBorders>
              <w:top w:val="single" w:sz="6" w:space="0" w:color="000000"/>
              <w:left w:val="single" w:sz="6" w:space="0" w:color="000000"/>
              <w:bottom w:val="single" w:sz="6" w:space="0" w:color="000000"/>
              <w:right w:val="single" w:sz="6" w:space="0" w:color="000000"/>
            </w:tcBorders>
            <w:hideMark/>
          </w:tcPr>
          <w:p w14:paraId="62BB131F" w14:textId="77777777" w:rsidR="00113615" w:rsidRPr="005423DB" w:rsidRDefault="00113615">
            <w:pPr>
              <w:pStyle w:val="rvps12"/>
              <w:spacing w:before="150" w:beforeAutospacing="0" w:after="150" w:afterAutospacing="0"/>
              <w:jc w:val="center"/>
              <w:rPr>
                <w:rStyle w:val="rvts82"/>
                <w:rFonts w:ascii="Arial" w:hAnsi="Arial" w:cs="Arial"/>
                <w:sz w:val="22"/>
                <w:szCs w:val="22"/>
                <w:lang w:val="uk-UA"/>
              </w:rPr>
            </w:pPr>
            <w:r w:rsidRPr="005423DB">
              <w:rPr>
                <w:rStyle w:val="rvts82"/>
                <w:rFonts w:ascii="Arial" w:hAnsi="Arial" w:cs="Arial"/>
                <w:sz w:val="22"/>
                <w:szCs w:val="22"/>
                <w:lang w:val="uk-UA"/>
              </w:rPr>
              <w:t xml:space="preserve">Чиста сума кредиту/сума платежу за розрахунковий період, </w:t>
            </w:r>
            <w:r w:rsidRPr="005423DB">
              <w:rPr>
                <w:rStyle w:val="rvts82"/>
                <w:rFonts w:ascii="Arial" w:hAnsi="Arial" w:cs="Arial"/>
                <w:sz w:val="22"/>
                <w:szCs w:val="22"/>
                <w:lang w:val="uk-UA"/>
              </w:rPr>
              <w:lastRenderedPageBreak/>
              <w:t>грн</w:t>
            </w:r>
          </w:p>
        </w:tc>
        <w:tc>
          <w:tcPr>
            <w:tcW w:w="3399" w:type="pct"/>
            <w:gridSpan w:val="12"/>
            <w:tcBorders>
              <w:top w:val="single" w:sz="6" w:space="0" w:color="000000"/>
              <w:left w:val="single" w:sz="6" w:space="0" w:color="000000"/>
              <w:bottom w:val="single" w:sz="6" w:space="0" w:color="000000"/>
              <w:right w:val="single" w:sz="6" w:space="0" w:color="000000"/>
            </w:tcBorders>
            <w:hideMark/>
          </w:tcPr>
          <w:p w14:paraId="3DD97E61" w14:textId="77777777" w:rsidR="00113615" w:rsidRPr="005423DB" w:rsidRDefault="00113615">
            <w:pPr>
              <w:pStyle w:val="rvps12"/>
              <w:spacing w:before="150" w:beforeAutospacing="0" w:after="150" w:afterAutospacing="0"/>
              <w:jc w:val="center"/>
              <w:rPr>
                <w:rStyle w:val="rvts82"/>
                <w:rFonts w:ascii="Arial" w:hAnsi="Arial" w:cs="Arial"/>
                <w:sz w:val="22"/>
                <w:szCs w:val="22"/>
                <w:lang w:val="uk-UA"/>
              </w:rPr>
            </w:pPr>
            <w:r w:rsidRPr="005423DB">
              <w:rPr>
                <w:rStyle w:val="rvts82"/>
                <w:rFonts w:ascii="Arial" w:hAnsi="Arial" w:cs="Arial"/>
                <w:sz w:val="22"/>
                <w:szCs w:val="22"/>
                <w:lang w:val="uk-UA"/>
              </w:rPr>
              <w:lastRenderedPageBreak/>
              <w:t>Види платежів за кредитом</w:t>
            </w:r>
          </w:p>
        </w:tc>
        <w:tc>
          <w:tcPr>
            <w:tcW w:w="244" w:type="pct"/>
            <w:vMerge w:val="restart"/>
            <w:tcBorders>
              <w:top w:val="single" w:sz="6" w:space="0" w:color="000000"/>
              <w:left w:val="single" w:sz="6" w:space="0" w:color="000000"/>
              <w:bottom w:val="single" w:sz="6" w:space="0" w:color="000000"/>
              <w:right w:val="single" w:sz="6" w:space="0" w:color="000000"/>
            </w:tcBorders>
            <w:hideMark/>
          </w:tcPr>
          <w:p w14:paraId="5BD21B37" w14:textId="77777777" w:rsidR="00113615" w:rsidRPr="005423DB" w:rsidRDefault="00113615">
            <w:pPr>
              <w:pStyle w:val="rvps12"/>
              <w:spacing w:before="150" w:beforeAutospacing="0" w:after="150" w:afterAutospacing="0"/>
              <w:jc w:val="center"/>
              <w:rPr>
                <w:rStyle w:val="rvts82"/>
                <w:rFonts w:ascii="Arial" w:hAnsi="Arial" w:cs="Arial"/>
                <w:sz w:val="22"/>
                <w:szCs w:val="22"/>
                <w:lang w:val="uk-UA"/>
              </w:rPr>
            </w:pPr>
            <w:r w:rsidRPr="005423DB">
              <w:rPr>
                <w:rStyle w:val="rvts82"/>
                <w:rFonts w:ascii="Arial" w:hAnsi="Arial" w:cs="Arial"/>
                <w:sz w:val="22"/>
                <w:szCs w:val="22"/>
                <w:lang w:val="uk-UA"/>
              </w:rPr>
              <w:t>Реальна річна процентна ставка, %</w:t>
            </w:r>
          </w:p>
        </w:tc>
        <w:tc>
          <w:tcPr>
            <w:tcW w:w="214" w:type="pct"/>
            <w:vMerge w:val="restart"/>
            <w:tcBorders>
              <w:top w:val="single" w:sz="6" w:space="0" w:color="000000"/>
              <w:left w:val="single" w:sz="6" w:space="0" w:color="000000"/>
              <w:bottom w:val="single" w:sz="6" w:space="0" w:color="000000"/>
              <w:right w:val="single" w:sz="6" w:space="0" w:color="000000"/>
            </w:tcBorders>
            <w:hideMark/>
          </w:tcPr>
          <w:p w14:paraId="266AEDDD" w14:textId="77777777" w:rsidR="00113615" w:rsidRPr="005423DB" w:rsidRDefault="00113615">
            <w:pPr>
              <w:pStyle w:val="rvps12"/>
              <w:spacing w:before="150" w:beforeAutospacing="0" w:after="150" w:afterAutospacing="0"/>
              <w:jc w:val="center"/>
              <w:rPr>
                <w:rStyle w:val="rvts82"/>
                <w:rFonts w:ascii="Arial" w:hAnsi="Arial" w:cs="Arial"/>
                <w:sz w:val="22"/>
                <w:szCs w:val="22"/>
                <w:lang w:val="uk-UA"/>
              </w:rPr>
            </w:pPr>
            <w:r w:rsidRPr="005423DB">
              <w:rPr>
                <w:rStyle w:val="rvts82"/>
                <w:rFonts w:ascii="Arial" w:hAnsi="Arial" w:cs="Arial"/>
                <w:sz w:val="22"/>
                <w:szCs w:val="22"/>
                <w:lang w:val="uk-UA"/>
              </w:rPr>
              <w:t>Загальна вартість кредиту, грн</w:t>
            </w:r>
          </w:p>
        </w:tc>
      </w:tr>
      <w:tr w:rsidR="005423DB" w:rsidRPr="005423DB" w14:paraId="295EE753" w14:textId="77777777" w:rsidTr="00113615">
        <w:tc>
          <w:tcPr>
            <w:tcW w:w="0" w:type="auto"/>
            <w:vMerge/>
            <w:tcBorders>
              <w:top w:val="single" w:sz="6" w:space="0" w:color="000000"/>
              <w:left w:val="single" w:sz="6" w:space="0" w:color="000000"/>
              <w:bottom w:val="single" w:sz="6" w:space="0" w:color="000000"/>
              <w:right w:val="single" w:sz="6" w:space="0" w:color="000000"/>
            </w:tcBorders>
            <w:hideMark/>
          </w:tcPr>
          <w:p w14:paraId="3AB5B37B" w14:textId="77777777" w:rsidR="00113615" w:rsidRPr="005423DB" w:rsidRDefault="00113615">
            <w:pPr>
              <w:rPr>
                <w:rFonts w:ascii="Arial" w:hAnsi="Arial" w:cs="Arial"/>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67B340D6" w14:textId="77777777" w:rsidR="00113615" w:rsidRPr="005423DB" w:rsidRDefault="00113615">
            <w:pPr>
              <w:rPr>
                <w:rFonts w:ascii="Arial" w:hAnsi="Arial" w:cs="Arial"/>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62CB32B3" w14:textId="77777777" w:rsidR="00113615" w:rsidRPr="005423DB" w:rsidRDefault="00113615">
            <w:pPr>
              <w:rPr>
                <w:rFonts w:ascii="Arial" w:hAnsi="Arial" w:cs="Arial"/>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2864D884" w14:textId="77777777" w:rsidR="00113615" w:rsidRPr="005423DB" w:rsidRDefault="00113615">
            <w:pPr>
              <w:rPr>
                <w:rFonts w:ascii="Arial" w:hAnsi="Arial" w:cs="Arial"/>
                <w:sz w:val="22"/>
                <w:szCs w:val="22"/>
                <w:lang w:val="uk-UA"/>
              </w:rPr>
            </w:pPr>
          </w:p>
        </w:tc>
        <w:tc>
          <w:tcPr>
            <w:tcW w:w="447" w:type="pct"/>
            <w:vMerge w:val="restart"/>
            <w:tcBorders>
              <w:top w:val="single" w:sz="6" w:space="0" w:color="000000"/>
              <w:left w:val="single" w:sz="6" w:space="0" w:color="000000"/>
              <w:bottom w:val="single" w:sz="6" w:space="0" w:color="000000"/>
              <w:right w:val="single" w:sz="6" w:space="0" w:color="000000"/>
            </w:tcBorders>
            <w:hideMark/>
          </w:tcPr>
          <w:p w14:paraId="3FD3117A"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сума кредиту за договором/погашення суми кредиту</w:t>
            </w:r>
          </w:p>
        </w:tc>
        <w:tc>
          <w:tcPr>
            <w:tcW w:w="301" w:type="pct"/>
            <w:vMerge w:val="restart"/>
            <w:tcBorders>
              <w:top w:val="single" w:sz="6" w:space="0" w:color="000000"/>
              <w:left w:val="single" w:sz="6" w:space="0" w:color="000000"/>
              <w:bottom w:val="single" w:sz="6" w:space="0" w:color="000000"/>
              <w:right w:val="single" w:sz="6" w:space="0" w:color="000000"/>
            </w:tcBorders>
            <w:hideMark/>
          </w:tcPr>
          <w:p w14:paraId="1F5240C7"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проценти за користування кредитом</w:t>
            </w:r>
          </w:p>
        </w:tc>
        <w:tc>
          <w:tcPr>
            <w:tcW w:w="2651" w:type="pct"/>
            <w:gridSpan w:val="10"/>
            <w:tcBorders>
              <w:top w:val="single" w:sz="6" w:space="0" w:color="000000"/>
              <w:left w:val="single" w:sz="6" w:space="0" w:color="000000"/>
              <w:bottom w:val="single" w:sz="6" w:space="0" w:color="000000"/>
              <w:right w:val="single" w:sz="6" w:space="0" w:color="000000"/>
            </w:tcBorders>
            <w:hideMark/>
          </w:tcPr>
          <w:p w14:paraId="318BC266"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платежі за супровідні послуги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AD8E0F" w14:textId="77777777" w:rsidR="00113615" w:rsidRPr="005423DB" w:rsidRDefault="00113615">
            <w:pPr>
              <w:rPr>
                <w:rFonts w:ascii="Arial" w:hAnsi="Arial" w:cs="Arial"/>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2FA878" w14:textId="77777777" w:rsidR="00113615" w:rsidRPr="005423DB" w:rsidRDefault="00113615">
            <w:pPr>
              <w:rPr>
                <w:rFonts w:ascii="Arial" w:hAnsi="Arial" w:cs="Arial"/>
                <w:sz w:val="22"/>
                <w:szCs w:val="22"/>
                <w:lang w:val="uk-UA"/>
              </w:rPr>
            </w:pPr>
          </w:p>
        </w:tc>
      </w:tr>
      <w:tr w:rsidR="005423DB" w:rsidRPr="005423DB" w14:paraId="53D257FD" w14:textId="77777777" w:rsidTr="00113615">
        <w:tc>
          <w:tcPr>
            <w:tcW w:w="0" w:type="auto"/>
            <w:vMerge/>
            <w:tcBorders>
              <w:top w:val="single" w:sz="6" w:space="0" w:color="000000"/>
              <w:left w:val="single" w:sz="6" w:space="0" w:color="000000"/>
              <w:bottom w:val="single" w:sz="6" w:space="0" w:color="000000"/>
              <w:right w:val="single" w:sz="6" w:space="0" w:color="000000"/>
            </w:tcBorders>
            <w:hideMark/>
          </w:tcPr>
          <w:p w14:paraId="38DD2C00" w14:textId="77777777" w:rsidR="00113615" w:rsidRPr="005423DB" w:rsidRDefault="00113615">
            <w:pPr>
              <w:rPr>
                <w:rFonts w:ascii="Arial" w:hAnsi="Arial" w:cs="Arial"/>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17EDD578" w14:textId="77777777" w:rsidR="00113615" w:rsidRPr="005423DB" w:rsidRDefault="00113615">
            <w:pPr>
              <w:rPr>
                <w:rFonts w:ascii="Arial" w:hAnsi="Arial" w:cs="Arial"/>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1A230B6D" w14:textId="77777777" w:rsidR="00113615" w:rsidRPr="005423DB" w:rsidRDefault="00113615">
            <w:pPr>
              <w:rPr>
                <w:rFonts w:ascii="Arial" w:hAnsi="Arial" w:cs="Arial"/>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4D7A1C3B" w14:textId="77777777" w:rsidR="00113615" w:rsidRPr="005423DB" w:rsidRDefault="00113615">
            <w:pPr>
              <w:rPr>
                <w:rFonts w:ascii="Arial" w:hAnsi="Arial" w:cs="Arial"/>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6099CFC9" w14:textId="77777777" w:rsidR="00113615" w:rsidRPr="005423DB" w:rsidRDefault="00113615">
            <w:pPr>
              <w:rPr>
                <w:rFonts w:ascii="Arial" w:hAnsi="Arial" w:cs="Arial"/>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07C52F62" w14:textId="77777777" w:rsidR="00113615" w:rsidRPr="005423DB" w:rsidRDefault="00113615">
            <w:pPr>
              <w:rPr>
                <w:rFonts w:ascii="Arial" w:hAnsi="Arial" w:cs="Arial"/>
                <w:sz w:val="22"/>
                <w:szCs w:val="22"/>
                <w:lang w:val="uk-UA"/>
              </w:rPr>
            </w:pPr>
          </w:p>
        </w:tc>
        <w:tc>
          <w:tcPr>
            <w:tcW w:w="843" w:type="pct"/>
            <w:gridSpan w:val="3"/>
            <w:tcBorders>
              <w:top w:val="single" w:sz="6" w:space="0" w:color="000000"/>
              <w:left w:val="single" w:sz="6" w:space="0" w:color="000000"/>
              <w:bottom w:val="single" w:sz="6" w:space="0" w:color="000000"/>
              <w:right w:val="single" w:sz="6" w:space="0" w:color="000000"/>
            </w:tcBorders>
            <w:hideMark/>
          </w:tcPr>
          <w:p w14:paraId="32B78284" w14:textId="77777777" w:rsidR="00113615" w:rsidRPr="005423DB" w:rsidRDefault="00113615">
            <w:pPr>
              <w:pStyle w:val="rvps12"/>
              <w:spacing w:before="150" w:beforeAutospacing="0" w:after="150" w:afterAutospacing="0"/>
              <w:jc w:val="center"/>
              <w:rPr>
                <w:rFonts w:ascii="Arial" w:hAnsi="Arial" w:cs="Arial"/>
                <w:sz w:val="22"/>
                <w:szCs w:val="22"/>
                <w:lang w:val="uk-UA"/>
              </w:rPr>
            </w:pPr>
            <w:proofErr w:type="spellStart"/>
            <w:r w:rsidRPr="005423DB">
              <w:rPr>
                <w:rStyle w:val="rvts82"/>
                <w:rFonts w:ascii="Arial" w:hAnsi="Arial" w:cs="Arial"/>
                <w:sz w:val="22"/>
                <w:szCs w:val="22"/>
                <w:lang w:val="uk-UA"/>
              </w:rPr>
              <w:t>кредитодавця</w:t>
            </w:r>
            <w:proofErr w:type="spellEnd"/>
          </w:p>
        </w:tc>
        <w:tc>
          <w:tcPr>
            <w:tcW w:w="539" w:type="pct"/>
            <w:gridSpan w:val="2"/>
            <w:tcBorders>
              <w:top w:val="single" w:sz="6" w:space="0" w:color="000000"/>
              <w:left w:val="single" w:sz="6" w:space="0" w:color="000000"/>
              <w:bottom w:val="single" w:sz="6" w:space="0" w:color="000000"/>
              <w:right w:val="single" w:sz="6" w:space="0" w:color="000000"/>
            </w:tcBorders>
            <w:hideMark/>
          </w:tcPr>
          <w:p w14:paraId="4516D978"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кредитного посередника (за наявності)</w:t>
            </w:r>
          </w:p>
        </w:tc>
        <w:tc>
          <w:tcPr>
            <w:tcW w:w="1269" w:type="pct"/>
            <w:gridSpan w:val="5"/>
            <w:tcBorders>
              <w:top w:val="single" w:sz="6" w:space="0" w:color="000000"/>
              <w:left w:val="single" w:sz="6" w:space="0" w:color="000000"/>
              <w:bottom w:val="single" w:sz="6" w:space="0" w:color="000000"/>
              <w:right w:val="single" w:sz="6" w:space="0" w:color="000000"/>
            </w:tcBorders>
            <w:hideMark/>
          </w:tcPr>
          <w:p w14:paraId="18A1B06E"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третіх осіб</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FA2BA7" w14:textId="77777777" w:rsidR="00113615" w:rsidRPr="005423DB" w:rsidRDefault="00113615">
            <w:pPr>
              <w:rPr>
                <w:rFonts w:ascii="Arial" w:hAnsi="Arial" w:cs="Arial"/>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696847" w14:textId="77777777" w:rsidR="00113615" w:rsidRPr="005423DB" w:rsidRDefault="00113615">
            <w:pPr>
              <w:rPr>
                <w:rFonts w:ascii="Arial" w:hAnsi="Arial" w:cs="Arial"/>
                <w:sz w:val="22"/>
                <w:szCs w:val="22"/>
                <w:lang w:val="uk-UA"/>
              </w:rPr>
            </w:pPr>
          </w:p>
        </w:tc>
      </w:tr>
      <w:tr w:rsidR="005423DB" w:rsidRPr="005423DB" w14:paraId="29EBDCF5" w14:textId="77777777" w:rsidTr="00113615">
        <w:tc>
          <w:tcPr>
            <w:tcW w:w="0" w:type="auto"/>
            <w:vMerge/>
            <w:tcBorders>
              <w:top w:val="single" w:sz="6" w:space="0" w:color="000000"/>
              <w:left w:val="single" w:sz="6" w:space="0" w:color="000000"/>
              <w:bottom w:val="single" w:sz="6" w:space="0" w:color="000000"/>
              <w:right w:val="single" w:sz="6" w:space="0" w:color="000000"/>
            </w:tcBorders>
            <w:hideMark/>
          </w:tcPr>
          <w:p w14:paraId="478669D7" w14:textId="77777777" w:rsidR="00113615" w:rsidRPr="005423DB" w:rsidRDefault="00113615">
            <w:pPr>
              <w:rPr>
                <w:rFonts w:ascii="Arial" w:hAnsi="Arial" w:cs="Arial"/>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0A972A49" w14:textId="77777777" w:rsidR="00113615" w:rsidRPr="005423DB" w:rsidRDefault="00113615">
            <w:pPr>
              <w:rPr>
                <w:rFonts w:ascii="Arial" w:hAnsi="Arial" w:cs="Arial"/>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643DE971" w14:textId="77777777" w:rsidR="00113615" w:rsidRPr="005423DB" w:rsidRDefault="00113615">
            <w:pPr>
              <w:rPr>
                <w:rFonts w:ascii="Arial" w:hAnsi="Arial" w:cs="Arial"/>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3631735C" w14:textId="77777777" w:rsidR="00113615" w:rsidRPr="005423DB" w:rsidRDefault="00113615">
            <w:pPr>
              <w:rPr>
                <w:rFonts w:ascii="Arial" w:hAnsi="Arial" w:cs="Arial"/>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22236C10" w14:textId="77777777" w:rsidR="00113615" w:rsidRPr="005423DB" w:rsidRDefault="00113615">
            <w:pPr>
              <w:rPr>
                <w:rFonts w:ascii="Arial" w:hAnsi="Arial" w:cs="Arial"/>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43F55AE8" w14:textId="77777777" w:rsidR="00113615" w:rsidRPr="005423DB" w:rsidRDefault="00113615">
            <w:pPr>
              <w:rPr>
                <w:rFonts w:ascii="Arial" w:hAnsi="Arial" w:cs="Arial"/>
                <w:sz w:val="22"/>
                <w:szCs w:val="22"/>
                <w:lang w:val="uk-UA"/>
              </w:rPr>
            </w:pPr>
          </w:p>
        </w:tc>
        <w:tc>
          <w:tcPr>
            <w:tcW w:w="339" w:type="pct"/>
            <w:tcBorders>
              <w:top w:val="single" w:sz="6" w:space="0" w:color="000000"/>
              <w:left w:val="single" w:sz="6" w:space="0" w:color="000000"/>
              <w:bottom w:val="single" w:sz="6" w:space="0" w:color="000000"/>
              <w:right w:val="single" w:sz="6" w:space="0" w:color="000000"/>
            </w:tcBorders>
            <w:hideMark/>
          </w:tcPr>
          <w:p w14:paraId="36AD5FDB"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за обсл</w:t>
            </w:r>
            <w:r w:rsidRPr="005423DB">
              <w:rPr>
                <w:rStyle w:val="rvts82"/>
                <w:rFonts w:ascii="Arial" w:hAnsi="Arial" w:cs="Arial"/>
                <w:sz w:val="22"/>
                <w:szCs w:val="22"/>
                <w:lang w:val="uk-UA"/>
              </w:rPr>
              <w:lastRenderedPageBreak/>
              <w:t>уговування кредитної заборгованості</w:t>
            </w:r>
          </w:p>
        </w:tc>
        <w:tc>
          <w:tcPr>
            <w:tcW w:w="203" w:type="pct"/>
            <w:tcBorders>
              <w:top w:val="single" w:sz="6" w:space="0" w:color="000000"/>
              <w:left w:val="single" w:sz="6" w:space="0" w:color="000000"/>
              <w:bottom w:val="single" w:sz="6" w:space="0" w:color="000000"/>
              <w:right w:val="single" w:sz="6" w:space="0" w:color="000000"/>
            </w:tcBorders>
            <w:hideMark/>
          </w:tcPr>
          <w:p w14:paraId="34432BC7"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lastRenderedPageBreak/>
              <w:t>комі</w:t>
            </w:r>
            <w:r w:rsidRPr="005423DB">
              <w:rPr>
                <w:rStyle w:val="rvts82"/>
                <w:rFonts w:ascii="Arial" w:hAnsi="Arial" w:cs="Arial"/>
                <w:sz w:val="22"/>
                <w:szCs w:val="22"/>
                <w:lang w:val="uk-UA"/>
              </w:rPr>
              <w:lastRenderedPageBreak/>
              <w:t>сія за надання кредиту</w:t>
            </w:r>
          </w:p>
        </w:tc>
        <w:tc>
          <w:tcPr>
            <w:tcW w:w="301" w:type="pct"/>
            <w:tcBorders>
              <w:top w:val="single" w:sz="6" w:space="0" w:color="000000"/>
              <w:left w:val="single" w:sz="6" w:space="0" w:color="000000"/>
              <w:bottom w:val="single" w:sz="6" w:space="0" w:color="000000"/>
              <w:right w:val="single" w:sz="6" w:space="0" w:color="000000"/>
            </w:tcBorders>
            <w:hideMark/>
          </w:tcPr>
          <w:p w14:paraId="0FF33542" w14:textId="0010CB70"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lastRenderedPageBreak/>
              <w:t>інші пос</w:t>
            </w:r>
            <w:r w:rsidRPr="005423DB">
              <w:rPr>
                <w:rStyle w:val="rvts82"/>
                <w:rFonts w:ascii="Arial" w:hAnsi="Arial" w:cs="Arial"/>
                <w:sz w:val="22"/>
                <w:szCs w:val="22"/>
                <w:lang w:val="uk-UA"/>
              </w:rPr>
              <w:lastRenderedPageBreak/>
              <w:t xml:space="preserve">луги </w:t>
            </w:r>
            <w:proofErr w:type="spellStart"/>
            <w:r w:rsidRPr="005423DB">
              <w:rPr>
                <w:rStyle w:val="rvts82"/>
                <w:rFonts w:ascii="Arial" w:hAnsi="Arial" w:cs="Arial"/>
                <w:sz w:val="22"/>
                <w:szCs w:val="22"/>
                <w:lang w:val="uk-UA"/>
              </w:rPr>
              <w:t>кредитодавця</w:t>
            </w:r>
            <w:proofErr w:type="spellEnd"/>
          </w:p>
        </w:tc>
        <w:tc>
          <w:tcPr>
            <w:tcW w:w="256" w:type="pct"/>
            <w:tcBorders>
              <w:top w:val="single" w:sz="6" w:space="0" w:color="000000"/>
              <w:left w:val="single" w:sz="6" w:space="0" w:color="000000"/>
              <w:bottom w:val="single" w:sz="6" w:space="0" w:color="000000"/>
              <w:right w:val="single" w:sz="6" w:space="0" w:color="000000"/>
            </w:tcBorders>
            <w:hideMark/>
          </w:tcPr>
          <w:p w14:paraId="004ECECA"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lastRenderedPageBreak/>
              <w:t>коміс</w:t>
            </w:r>
            <w:r w:rsidRPr="005423DB">
              <w:rPr>
                <w:rStyle w:val="rvts82"/>
                <w:rFonts w:ascii="Arial" w:hAnsi="Arial" w:cs="Arial"/>
                <w:sz w:val="22"/>
                <w:szCs w:val="22"/>
                <w:lang w:val="uk-UA"/>
              </w:rPr>
              <w:lastRenderedPageBreak/>
              <w:t>ійний збір</w:t>
            </w:r>
          </w:p>
        </w:tc>
        <w:tc>
          <w:tcPr>
            <w:tcW w:w="283" w:type="pct"/>
            <w:tcBorders>
              <w:top w:val="single" w:sz="6" w:space="0" w:color="000000"/>
              <w:left w:val="single" w:sz="6" w:space="0" w:color="000000"/>
              <w:bottom w:val="single" w:sz="6" w:space="0" w:color="000000"/>
              <w:right w:val="single" w:sz="6" w:space="0" w:color="000000"/>
            </w:tcBorders>
            <w:hideMark/>
          </w:tcPr>
          <w:p w14:paraId="6A5FDC7E" w14:textId="389C0B81"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lastRenderedPageBreak/>
              <w:t xml:space="preserve">інша </w:t>
            </w:r>
            <w:r w:rsidRPr="005423DB">
              <w:rPr>
                <w:rStyle w:val="rvts82"/>
                <w:rFonts w:ascii="Arial" w:hAnsi="Arial" w:cs="Arial"/>
                <w:sz w:val="22"/>
                <w:szCs w:val="22"/>
                <w:lang w:val="uk-UA"/>
              </w:rPr>
              <w:lastRenderedPageBreak/>
              <w:t>плата за послуги кредитного посередника</w:t>
            </w:r>
          </w:p>
        </w:tc>
        <w:tc>
          <w:tcPr>
            <w:tcW w:w="339" w:type="pct"/>
            <w:tcBorders>
              <w:top w:val="single" w:sz="6" w:space="0" w:color="000000"/>
              <w:left w:val="single" w:sz="6" w:space="0" w:color="000000"/>
              <w:bottom w:val="single" w:sz="6" w:space="0" w:color="000000"/>
              <w:right w:val="single" w:sz="6" w:space="0" w:color="000000"/>
            </w:tcBorders>
            <w:hideMark/>
          </w:tcPr>
          <w:p w14:paraId="7A9AC80E"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lastRenderedPageBreak/>
              <w:t>за розр</w:t>
            </w:r>
            <w:r w:rsidRPr="005423DB">
              <w:rPr>
                <w:rStyle w:val="rvts82"/>
                <w:rFonts w:ascii="Arial" w:hAnsi="Arial" w:cs="Arial"/>
                <w:sz w:val="22"/>
                <w:szCs w:val="22"/>
                <w:lang w:val="uk-UA"/>
              </w:rPr>
              <w:lastRenderedPageBreak/>
              <w:t>ахунково-касове обслуговування</w:t>
            </w:r>
          </w:p>
        </w:tc>
        <w:tc>
          <w:tcPr>
            <w:tcW w:w="229" w:type="pct"/>
            <w:tcBorders>
              <w:top w:val="single" w:sz="6" w:space="0" w:color="000000"/>
              <w:left w:val="single" w:sz="6" w:space="0" w:color="000000"/>
              <w:bottom w:val="single" w:sz="6" w:space="0" w:color="000000"/>
              <w:right w:val="single" w:sz="6" w:space="0" w:color="000000"/>
            </w:tcBorders>
            <w:hideMark/>
          </w:tcPr>
          <w:p w14:paraId="1EF9BA19"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lastRenderedPageBreak/>
              <w:t>посл</w:t>
            </w:r>
            <w:r w:rsidRPr="005423DB">
              <w:rPr>
                <w:rStyle w:val="rvts82"/>
                <w:rFonts w:ascii="Arial" w:hAnsi="Arial" w:cs="Arial"/>
                <w:sz w:val="22"/>
                <w:szCs w:val="22"/>
                <w:lang w:val="uk-UA"/>
              </w:rPr>
              <w:lastRenderedPageBreak/>
              <w:t>уги нотаріуса</w:t>
            </w:r>
          </w:p>
        </w:tc>
        <w:tc>
          <w:tcPr>
            <w:tcW w:w="244" w:type="pct"/>
            <w:tcBorders>
              <w:top w:val="single" w:sz="6" w:space="0" w:color="000000"/>
              <w:left w:val="single" w:sz="6" w:space="0" w:color="000000"/>
              <w:bottom w:val="single" w:sz="6" w:space="0" w:color="000000"/>
              <w:right w:val="single" w:sz="6" w:space="0" w:color="000000"/>
            </w:tcBorders>
            <w:hideMark/>
          </w:tcPr>
          <w:p w14:paraId="6D65120B"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lastRenderedPageBreak/>
              <w:t>послуг</w:t>
            </w:r>
            <w:r w:rsidRPr="005423DB">
              <w:rPr>
                <w:rStyle w:val="rvts82"/>
                <w:rFonts w:ascii="Arial" w:hAnsi="Arial" w:cs="Arial"/>
                <w:sz w:val="22"/>
                <w:szCs w:val="22"/>
                <w:lang w:val="uk-UA"/>
              </w:rPr>
              <w:lastRenderedPageBreak/>
              <w:t>и оцінювача</w:t>
            </w:r>
          </w:p>
        </w:tc>
        <w:tc>
          <w:tcPr>
            <w:tcW w:w="256" w:type="pct"/>
            <w:tcBorders>
              <w:top w:val="single" w:sz="6" w:space="0" w:color="000000"/>
              <w:left w:val="single" w:sz="6" w:space="0" w:color="000000"/>
              <w:bottom w:val="single" w:sz="6" w:space="0" w:color="000000"/>
              <w:right w:val="single" w:sz="6" w:space="0" w:color="000000"/>
            </w:tcBorders>
            <w:hideMark/>
          </w:tcPr>
          <w:p w14:paraId="59721C57"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lastRenderedPageBreak/>
              <w:t>послуг</w:t>
            </w:r>
            <w:r w:rsidRPr="005423DB">
              <w:rPr>
                <w:rStyle w:val="rvts82"/>
                <w:rFonts w:ascii="Arial" w:hAnsi="Arial" w:cs="Arial"/>
                <w:sz w:val="22"/>
                <w:szCs w:val="22"/>
                <w:lang w:val="uk-UA"/>
              </w:rPr>
              <w:lastRenderedPageBreak/>
              <w:t>и страховика</w:t>
            </w:r>
          </w:p>
        </w:tc>
        <w:tc>
          <w:tcPr>
            <w:tcW w:w="201" w:type="pct"/>
            <w:tcBorders>
              <w:top w:val="single" w:sz="6" w:space="0" w:color="000000"/>
              <w:left w:val="single" w:sz="6" w:space="0" w:color="000000"/>
              <w:bottom w:val="single" w:sz="6" w:space="0" w:color="000000"/>
              <w:right w:val="single" w:sz="6" w:space="0" w:color="000000"/>
            </w:tcBorders>
            <w:hideMark/>
          </w:tcPr>
          <w:p w14:paraId="09B628A0" w14:textId="172AF142"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lastRenderedPageBreak/>
              <w:t xml:space="preserve">інші </w:t>
            </w:r>
            <w:r w:rsidRPr="005423DB">
              <w:rPr>
                <w:rStyle w:val="rvts82"/>
                <w:rFonts w:ascii="Arial" w:hAnsi="Arial" w:cs="Arial"/>
                <w:sz w:val="22"/>
                <w:szCs w:val="22"/>
                <w:lang w:val="uk-UA"/>
              </w:rPr>
              <w:lastRenderedPageBreak/>
              <w:t>послуги третіх осіб</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412EA2" w14:textId="77777777" w:rsidR="00113615" w:rsidRPr="005423DB" w:rsidRDefault="00113615">
            <w:pPr>
              <w:rPr>
                <w:rFonts w:ascii="Arial" w:hAnsi="Arial" w:cs="Arial"/>
                <w:sz w:val="22"/>
                <w:szCs w:val="22"/>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A6D2A5" w14:textId="77777777" w:rsidR="00113615" w:rsidRPr="005423DB" w:rsidRDefault="00113615">
            <w:pPr>
              <w:rPr>
                <w:rFonts w:ascii="Arial" w:hAnsi="Arial" w:cs="Arial"/>
                <w:sz w:val="22"/>
                <w:szCs w:val="22"/>
                <w:lang w:val="uk-UA"/>
              </w:rPr>
            </w:pPr>
          </w:p>
        </w:tc>
      </w:tr>
      <w:tr w:rsidR="005423DB" w:rsidRPr="005423DB" w14:paraId="17FBB870" w14:textId="77777777" w:rsidTr="00113615">
        <w:tc>
          <w:tcPr>
            <w:tcW w:w="185" w:type="pct"/>
            <w:tcBorders>
              <w:top w:val="single" w:sz="6" w:space="0" w:color="000000"/>
              <w:left w:val="single" w:sz="6" w:space="0" w:color="000000"/>
              <w:bottom w:val="single" w:sz="6" w:space="0" w:color="000000"/>
              <w:right w:val="single" w:sz="6" w:space="0" w:color="000000"/>
            </w:tcBorders>
            <w:hideMark/>
          </w:tcPr>
          <w:p w14:paraId="588874C0"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1</w:t>
            </w:r>
          </w:p>
        </w:tc>
        <w:tc>
          <w:tcPr>
            <w:tcW w:w="287" w:type="pct"/>
            <w:tcBorders>
              <w:top w:val="single" w:sz="6" w:space="0" w:color="000000"/>
              <w:left w:val="single" w:sz="6" w:space="0" w:color="000000"/>
              <w:bottom w:val="single" w:sz="6" w:space="0" w:color="000000"/>
              <w:right w:val="single" w:sz="6" w:space="0" w:color="000000"/>
            </w:tcBorders>
            <w:hideMark/>
          </w:tcPr>
          <w:p w14:paraId="05F3CA1D"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2</w:t>
            </w:r>
          </w:p>
        </w:tc>
        <w:tc>
          <w:tcPr>
            <w:tcW w:w="346" w:type="pct"/>
            <w:tcBorders>
              <w:top w:val="single" w:sz="6" w:space="0" w:color="000000"/>
              <w:left w:val="single" w:sz="6" w:space="0" w:color="000000"/>
              <w:bottom w:val="single" w:sz="6" w:space="0" w:color="000000"/>
              <w:right w:val="single" w:sz="6" w:space="0" w:color="000000"/>
            </w:tcBorders>
            <w:hideMark/>
          </w:tcPr>
          <w:p w14:paraId="749D5E46"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3</w:t>
            </w:r>
          </w:p>
        </w:tc>
        <w:tc>
          <w:tcPr>
            <w:tcW w:w="323" w:type="pct"/>
            <w:tcBorders>
              <w:top w:val="single" w:sz="6" w:space="0" w:color="000000"/>
              <w:left w:val="single" w:sz="6" w:space="0" w:color="000000"/>
              <w:bottom w:val="single" w:sz="6" w:space="0" w:color="000000"/>
              <w:right w:val="single" w:sz="6" w:space="0" w:color="000000"/>
            </w:tcBorders>
            <w:hideMark/>
          </w:tcPr>
          <w:p w14:paraId="543695EB"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4</w:t>
            </w:r>
          </w:p>
        </w:tc>
        <w:tc>
          <w:tcPr>
            <w:tcW w:w="447" w:type="pct"/>
            <w:tcBorders>
              <w:top w:val="single" w:sz="6" w:space="0" w:color="000000"/>
              <w:left w:val="single" w:sz="6" w:space="0" w:color="000000"/>
              <w:bottom w:val="single" w:sz="6" w:space="0" w:color="000000"/>
              <w:right w:val="single" w:sz="6" w:space="0" w:color="000000"/>
            </w:tcBorders>
            <w:hideMark/>
          </w:tcPr>
          <w:p w14:paraId="4D224731"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5</w:t>
            </w:r>
          </w:p>
        </w:tc>
        <w:tc>
          <w:tcPr>
            <w:tcW w:w="301" w:type="pct"/>
            <w:tcBorders>
              <w:top w:val="single" w:sz="6" w:space="0" w:color="000000"/>
              <w:left w:val="single" w:sz="6" w:space="0" w:color="000000"/>
              <w:bottom w:val="single" w:sz="6" w:space="0" w:color="000000"/>
              <w:right w:val="single" w:sz="6" w:space="0" w:color="000000"/>
            </w:tcBorders>
            <w:hideMark/>
          </w:tcPr>
          <w:p w14:paraId="3711EF14"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6</w:t>
            </w:r>
          </w:p>
        </w:tc>
        <w:tc>
          <w:tcPr>
            <w:tcW w:w="339" w:type="pct"/>
            <w:tcBorders>
              <w:top w:val="single" w:sz="6" w:space="0" w:color="000000"/>
              <w:left w:val="single" w:sz="6" w:space="0" w:color="000000"/>
              <w:bottom w:val="single" w:sz="6" w:space="0" w:color="000000"/>
              <w:right w:val="single" w:sz="6" w:space="0" w:color="000000"/>
            </w:tcBorders>
            <w:hideMark/>
          </w:tcPr>
          <w:p w14:paraId="460DA8A8"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7</w:t>
            </w:r>
          </w:p>
        </w:tc>
        <w:tc>
          <w:tcPr>
            <w:tcW w:w="203" w:type="pct"/>
            <w:tcBorders>
              <w:top w:val="single" w:sz="6" w:space="0" w:color="000000"/>
              <w:left w:val="single" w:sz="6" w:space="0" w:color="000000"/>
              <w:bottom w:val="single" w:sz="6" w:space="0" w:color="000000"/>
              <w:right w:val="single" w:sz="6" w:space="0" w:color="000000"/>
            </w:tcBorders>
            <w:hideMark/>
          </w:tcPr>
          <w:p w14:paraId="150C1F6F"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8</w:t>
            </w:r>
          </w:p>
        </w:tc>
        <w:tc>
          <w:tcPr>
            <w:tcW w:w="301" w:type="pct"/>
            <w:tcBorders>
              <w:top w:val="single" w:sz="6" w:space="0" w:color="000000"/>
              <w:left w:val="single" w:sz="6" w:space="0" w:color="000000"/>
              <w:bottom w:val="single" w:sz="6" w:space="0" w:color="000000"/>
              <w:right w:val="single" w:sz="6" w:space="0" w:color="000000"/>
            </w:tcBorders>
            <w:hideMark/>
          </w:tcPr>
          <w:p w14:paraId="0D1E961B"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9</w:t>
            </w:r>
          </w:p>
        </w:tc>
        <w:tc>
          <w:tcPr>
            <w:tcW w:w="256" w:type="pct"/>
            <w:tcBorders>
              <w:top w:val="single" w:sz="6" w:space="0" w:color="000000"/>
              <w:left w:val="single" w:sz="6" w:space="0" w:color="000000"/>
              <w:bottom w:val="single" w:sz="6" w:space="0" w:color="000000"/>
              <w:right w:val="single" w:sz="6" w:space="0" w:color="000000"/>
            </w:tcBorders>
            <w:hideMark/>
          </w:tcPr>
          <w:p w14:paraId="697146CC"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10</w:t>
            </w:r>
          </w:p>
        </w:tc>
        <w:tc>
          <w:tcPr>
            <w:tcW w:w="283" w:type="pct"/>
            <w:tcBorders>
              <w:top w:val="single" w:sz="6" w:space="0" w:color="000000"/>
              <w:left w:val="single" w:sz="6" w:space="0" w:color="000000"/>
              <w:bottom w:val="single" w:sz="6" w:space="0" w:color="000000"/>
              <w:right w:val="single" w:sz="6" w:space="0" w:color="000000"/>
            </w:tcBorders>
            <w:hideMark/>
          </w:tcPr>
          <w:p w14:paraId="39B5FAC5"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11</w:t>
            </w:r>
          </w:p>
        </w:tc>
        <w:tc>
          <w:tcPr>
            <w:tcW w:w="339" w:type="pct"/>
            <w:tcBorders>
              <w:top w:val="single" w:sz="6" w:space="0" w:color="000000"/>
              <w:left w:val="single" w:sz="6" w:space="0" w:color="000000"/>
              <w:bottom w:val="single" w:sz="6" w:space="0" w:color="000000"/>
              <w:right w:val="single" w:sz="6" w:space="0" w:color="000000"/>
            </w:tcBorders>
            <w:hideMark/>
          </w:tcPr>
          <w:p w14:paraId="1562184F"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12</w:t>
            </w:r>
          </w:p>
        </w:tc>
        <w:tc>
          <w:tcPr>
            <w:tcW w:w="229" w:type="pct"/>
            <w:tcBorders>
              <w:top w:val="single" w:sz="6" w:space="0" w:color="000000"/>
              <w:left w:val="single" w:sz="6" w:space="0" w:color="000000"/>
              <w:bottom w:val="single" w:sz="6" w:space="0" w:color="000000"/>
              <w:right w:val="single" w:sz="6" w:space="0" w:color="000000"/>
            </w:tcBorders>
            <w:hideMark/>
          </w:tcPr>
          <w:p w14:paraId="6F4B3FC6"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13</w:t>
            </w:r>
          </w:p>
        </w:tc>
        <w:tc>
          <w:tcPr>
            <w:tcW w:w="244" w:type="pct"/>
            <w:tcBorders>
              <w:top w:val="single" w:sz="6" w:space="0" w:color="000000"/>
              <w:left w:val="single" w:sz="6" w:space="0" w:color="000000"/>
              <w:bottom w:val="single" w:sz="6" w:space="0" w:color="000000"/>
              <w:right w:val="single" w:sz="6" w:space="0" w:color="000000"/>
            </w:tcBorders>
            <w:hideMark/>
          </w:tcPr>
          <w:p w14:paraId="34DA8E29"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14</w:t>
            </w:r>
          </w:p>
        </w:tc>
        <w:tc>
          <w:tcPr>
            <w:tcW w:w="256" w:type="pct"/>
            <w:tcBorders>
              <w:top w:val="single" w:sz="6" w:space="0" w:color="000000"/>
              <w:left w:val="single" w:sz="6" w:space="0" w:color="000000"/>
              <w:bottom w:val="single" w:sz="6" w:space="0" w:color="000000"/>
              <w:right w:val="single" w:sz="6" w:space="0" w:color="000000"/>
            </w:tcBorders>
            <w:hideMark/>
          </w:tcPr>
          <w:p w14:paraId="3F8C7EDB"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15</w:t>
            </w:r>
          </w:p>
        </w:tc>
        <w:tc>
          <w:tcPr>
            <w:tcW w:w="201" w:type="pct"/>
            <w:tcBorders>
              <w:top w:val="single" w:sz="6" w:space="0" w:color="000000"/>
              <w:left w:val="single" w:sz="6" w:space="0" w:color="000000"/>
              <w:bottom w:val="single" w:sz="6" w:space="0" w:color="000000"/>
              <w:right w:val="single" w:sz="6" w:space="0" w:color="000000"/>
            </w:tcBorders>
            <w:hideMark/>
          </w:tcPr>
          <w:p w14:paraId="0BEB67BC"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16</w:t>
            </w:r>
          </w:p>
        </w:tc>
        <w:tc>
          <w:tcPr>
            <w:tcW w:w="244" w:type="pct"/>
            <w:tcBorders>
              <w:top w:val="single" w:sz="6" w:space="0" w:color="000000"/>
              <w:left w:val="single" w:sz="6" w:space="0" w:color="000000"/>
              <w:bottom w:val="single" w:sz="6" w:space="0" w:color="000000"/>
              <w:right w:val="single" w:sz="6" w:space="0" w:color="000000"/>
            </w:tcBorders>
            <w:hideMark/>
          </w:tcPr>
          <w:p w14:paraId="60F75868"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17</w:t>
            </w:r>
          </w:p>
        </w:tc>
        <w:tc>
          <w:tcPr>
            <w:tcW w:w="214" w:type="pct"/>
            <w:tcBorders>
              <w:top w:val="single" w:sz="6" w:space="0" w:color="000000"/>
              <w:left w:val="single" w:sz="6" w:space="0" w:color="000000"/>
              <w:bottom w:val="single" w:sz="6" w:space="0" w:color="000000"/>
              <w:right w:val="single" w:sz="6" w:space="0" w:color="000000"/>
            </w:tcBorders>
            <w:hideMark/>
          </w:tcPr>
          <w:p w14:paraId="0C078811"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18</w:t>
            </w:r>
          </w:p>
        </w:tc>
      </w:tr>
      <w:tr w:rsidR="005423DB" w:rsidRPr="005423DB" w14:paraId="6D54BFD8" w14:textId="77777777" w:rsidTr="00113615">
        <w:tc>
          <w:tcPr>
            <w:tcW w:w="185" w:type="pct"/>
            <w:tcBorders>
              <w:top w:val="single" w:sz="6" w:space="0" w:color="000000"/>
              <w:left w:val="single" w:sz="6" w:space="0" w:color="000000"/>
              <w:bottom w:val="single" w:sz="6" w:space="0" w:color="000000"/>
              <w:right w:val="single" w:sz="6" w:space="0" w:color="000000"/>
            </w:tcBorders>
            <w:hideMark/>
          </w:tcPr>
          <w:p w14:paraId="2EDF665F"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1</w:t>
            </w:r>
          </w:p>
        </w:tc>
        <w:tc>
          <w:tcPr>
            <w:tcW w:w="287" w:type="pct"/>
            <w:tcBorders>
              <w:top w:val="single" w:sz="6" w:space="0" w:color="000000"/>
              <w:left w:val="single" w:sz="6" w:space="0" w:color="000000"/>
              <w:bottom w:val="single" w:sz="6" w:space="0" w:color="000000"/>
              <w:right w:val="single" w:sz="6" w:space="0" w:color="000000"/>
            </w:tcBorders>
            <w:hideMark/>
          </w:tcPr>
          <w:p w14:paraId="4B672181"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46" w:type="pct"/>
            <w:tcBorders>
              <w:top w:val="single" w:sz="6" w:space="0" w:color="000000"/>
              <w:left w:val="single" w:sz="6" w:space="0" w:color="000000"/>
              <w:bottom w:val="single" w:sz="6" w:space="0" w:color="000000"/>
              <w:right w:val="single" w:sz="6" w:space="0" w:color="000000"/>
            </w:tcBorders>
            <w:hideMark/>
          </w:tcPr>
          <w:p w14:paraId="4E7D2748"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Х</w:t>
            </w:r>
          </w:p>
        </w:tc>
        <w:tc>
          <w:tcPr>
            <w:tcW w:w="323" w:type="pct"/>
            <w:tcBorders>
              <w:top w:val="single" w:sz="6" w:space="0" w:color="000000"/>
              <w:left w:val="single" w:sz="6" w:space="0" w:color="000000"/>
              <w:bottom w:val="single" w:sz="6" w:space="0" w:color="000000"/>
              <w:right w:val="single" w:sz="6" w:space="0" w:color="000000"/>
            </w:tcBorders>
            <w:hideMark/>
          </w:tcPr>
          <w:p w14:paraId="3258D1B2"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447" w:type="pct"/>
            <w:tcBorders>
              <w:top w:val="single" w:sz="6" w:space="0" w:color="000000"/>
              <w:left w:val="single" w:sz="6" w:space="0" w:color="000000"/>
              <w:bottom w:val="single" w:sz="6" w:space="0" w:color="000000"/>
              <w:right w:val="single" w:sz="6" w:space="0" w:color="000000"/>
            </w:tcBorders>
            <w:hideMark/>
          </w:tcPr>
          <w:p w14:paraId="147159A8"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01" w:type="pct"/>
            <w:tcBorders>
              <w:top w:val="single" w:sz="6" w:space="0" w:color="000000"/>
              <w:left w:val="single" w:sz="6" w:space="0" w:color="000000"/>
              <w:bottom w:val="single" w:sz="6" w:space="0" w:color="000000"/>
              <w:right w:val="single" w:sz="6" w:space="0" w:color="000000"/>
            </w:tcBorders>
            <w:hideMark/>
          </w:tcPr>
          <w:p w14:paraId="5B893A27"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Х</w:t>
            </w:r>
          </w:p>
        </w:tc>
        <w:tc>
          <w:tcPr>
            <w:tcW w:w="339" w:type="pct"/>
            <w:tcBorders>
              <w:top w:val="single" w:sz="6" w:space="0" w:color="000000"/>
              <w:left w:val="single" w:sz="6" w:space="0" w:color="000000"/>
              <w:bottom w:val="single" w:sz="6" w:space="0" w:color="000000"/>
              <w:right w:val="single" w:sz="6" w:space="0" w:color="000000"/>
            </w:tcBorders>
            <w:hideMark/>
          </w:tcPr>
          <w:p w14:paraId="3A88C5E1"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03" w:type="pct"/>
            <w:tcBorders>
              <w:top w:val="single" w:sz="6" w:space="0" w:color="000000"/>
              <w:left w:val="single" w:sz="6" w:space="0" w:color="000000"/>
              <w:bottom w:val="single" w:sz="6" w:space="0" w:color="000000"/>
              <w:right w:val="single" w:sz="6" w:space="0" w:color="000000"/>
            </w:tcBorders>
            <w:hideMark/>
          </w:tcPr>
          <w:p w14:paraId="2C1C2F2B"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01" w:type="pct"/>
            <w:tcBorders>
              <w:top w:val="single" w:sz="6" w:space="0" w:color="000000"/>
              <w:left w:val="single" w:sz="6" w:space="0" w:color="000000"/>
              <w:bottom w:val="single" w:sz="6" w:space="0" w:color="000000"/>
              <w:right w:val="single" w:sz="6" w:space="0" w:color="000000"/>
            </w:tcBorders>
            <w:hideMark/>
          </w:tcPr>
          <w:p w14:paraId="504A43B6"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56" w:type="pct"/>
            <w:tcBorders>
              <w:top w:val="single" w:sz="6" w:space="0" w:color="000000"/>
              <w:left w:val="single" w:sz="6" w:space="0" w:color="000000"/>
              <w:bottom w:val="single" w:sz="6" w:space="0" w:color="000000"/>
              <w:right w:val="single" w:sz="6" w:space="0" w:color="000000"/>
            </w:tcBorders>
            <w:hideMark/>
          </w:tcPr>
          <w:p w14:paraId="4C1474B5"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83" w:type="pct"/>
            <w:tcBorders>
              <w:top w:val="single" w:sz="6" w:space="0" w:color="000000"/>
              <w:left w:val="single" w:sz="6" w:space="0" w:color="000000"/>
              <w:bottom w:val="single" w:sz="6" w:space="0" w:color="000000"/>
              <w:right w:val="single" w:sz="6" w:space="0" w:color="000000"/>
            </w:tcBorders>
            <w:hideMark/>
          </w:tcPr>
          <w:p w14:paraId="47CE2A8E"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39" w:type="pct"/>
            <w:tcBorders>
              <w:top w:val="single" w:sz="6" w:space="0" w:color="000000"/>
              <w:left w:val="single" w:sz="6" w:space="0" w:color="000000"/>
              <w:bottom w:val="single" w:sz="6" w:space="0" w:color="000000"/>
              <w:right w:val="single" w:sz="6" w:space="0" w:color="000000"/>
            </w:tcBorders>
            <w:hideMark/>
          </w:tcPr>
          <w:p w14:paraId="4B436B84"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29" w:type="pct"/>
            <w:tcBorders>
              <w:top w:val="single" w:sz="6" w:space="0" w:color="000000"/>
              <w:left w:val="single" w:sz="6" w:space="0" w:color="000000"/>
              <w:bottom w:val="single" w:sz="6" w:space="0" w:color="000000"/>
              <w:right w:val="single" w:sz="6" w:space="0" w:color="000000"/>
            </w:tcBorders>
            <w:hideMark/>
          </w:tcPr>
          <w:p w14:paraId="7480904D"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44" w:type="pct"/>
            <w:tcBorders>
              <w:top w:val="single" w:sz="6" w:space="0" w:color="000000"/>
              <w:left w:val="single" w:sz="6" w:space="0" w:color="000000"/>
              <w:bottom w:val="single" w:sz="6" w:space="0" w:color="000000"/>
              <w:right w:val="single" w:sz="6" w:space="0" w:color="000000"/>
            </w:tcBorders>
            <w:hideMark/>
          </w:tcPr>
          <w:p w14:paraId="032CC2A7"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56" w:type="pct"/>
            <w:tcBorders>
              <w:top w:val="single" w:sz="6" w:space="0" w:color="000000"/>
              <w:left w:val="single" w:sz="6" w:space="0" w:color="000000"/>
              <w:bottom w:val="single" w:sz="6" w:space="0" w:color="000000"/>
              <w:right w:val="single" w:sz="6" w:space="0" w:color="000000"/>
            </w:tcBorders>
            <w:hideMark/>
          </w:tcPr>
          <w:p w14:paraId="67342AB3"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01" w:type="pct"/>
            <w:tcBorders>
              <w:top w:val="single" w:sz="6" w:space="0" w:color="000000"/>
              <w:left w:val="single" w:sz="6" w:space="0" w:color="000000"/>
              <w:bottom w:val="single" w:sz="6" w:space="0" w:color="000000"/>
              <w:right w:val="single" w:sz="6" w:space="0" w:color="000000"/>
            </w:tcBorders>
            <w:hideMark/>
          </w:tcPr>
          <w:p w14:paraId="57571169"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44" w:type="pct"/>
            <w:tcBorders>
              <w:top w:val="single" w:sz="6" w:space="0" w:color="000000"/>
              <w:left w:val="single" w:sz="6" w:space="0" w:color="000000"/>
              <w:bottom w:val="single" w:sz="6" w:space="0" w:color="000000"/>
              <w:right w:val="single" w:sz="6" w:space="0" w:color="000000"/>
            </w:tcBorders>
            <w:hideMark/>
          </w:tcPr>
          <w:p w14:paraId="4243C7B4"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Х</w:t>
            </w:r>
          </w:p>
        </w:tc>
        <w:tc>
          <w:tcPr>
            <w:tcW w:w="214" w:type="pct"/>
            <w:tcBorders>
              <w:top w:val="single" w:sz="6" w:space="0" w:color="000000"/>
              <w:left w:val="single" w:sz="6" w:space="0" w:color="000000"/>
              <w:bottom w:val="single" w:sz="6" w:space="0" w:color="000000"/>
              <w:right w:val="single" w:sz="6" w:space="0" w:color="000000"/>
            </w:tcBorders>
            <w:hideMark/>
          </w:tcPr>
          <w:p w14:paraId="3D512712"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Х</w:t>
            </w:r>
          </w:p>
        </w:tc>
      </w:tr>
      <w:tr w:rsidR="005423DB" w:rsidRPr="005423DB" w14:paraId="646FB41C" w14:textId="77777777" w:rsidTr="00113615">
        <w:tc>
          <w:tcPr>
            <w:tcW w:w="185" w:type="pct"/>
            <w:tcBorders>
              <w:top w:val="single" w:sz="6" w:space="0" w:color="000000"/>
              <w:left w:val="single" w:sz="6" w:space="0" w:color="000000"/>
              <w:bottom w:val="single" w:sz="6" w:space="0" w:color="000000"/>
              <w:right w:val="single" w:sz="6" w:space="0" w:color="000000"/>
            </w:tcBorders>
            <w:hideMark/>
          </w:tcPr>
          <w:p w14:paraId="6750A74B"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2</w:t>
            </w:r>
          </w:p>
        </w:tc>
        <w:tc>
          <w:tcPr>
            <w:tcW w:w="287" w:type="pct"/>
            <w:tcBorders>
              <w:top w:val="single" w:sz="6" w:space="0" w:color="000000"/>
              <w:left w:val="single" w:sz="6" w:space="0" w:color="000000"/>
              <w:bottom w:val="single" w:sz="6" w:space="0" w:color="000000"/>
              <w:right w:val="single" w:sz="6" w:space="0" w:color="000000"/>
            </w:tcBorders>
            <w:hideMark/>
          </w:tcPr>
          <w:p w14:paraId="1C2EE2C2"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46" w:type="pct"/>
            <w:tcBorders>
              <w:top w:val="single" w:sz="6" w:space="0" w:color="000000"/>
              <w:left w:val="single" w:sz="6" w:space="0" w:color="000000"/>
              <w:bottom w:val="single" w:sz="6" w:space="0" w:color="000000"/>
              <w:right w:val="single" w:sz="6" w:space="0" w:color="000000"/>
            </w:tcBorders>
            <w:hideMark/>
          </w:tcPr>
          <w:p w14:paraId="4DBDDF47"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23" w:type="pct"/>
            <w:tcBorders>
              <w:top w:val="single" w:sz="6" w:space="0" w:color="000000"/>
              <w:left w:val="single" w:sz="6" w:space="0" w:color="000000"/>
              <w:bottom w:val="single" w:sz="6" w:space="0" w:color="000000"/>
              <w:right w:val="single" w:sz="6" w:space="0" w:color="000000"/>
            </w:tcBorders>
            <w:hideMark/>
          </w:tcPr>
          <w:p w14:paraId="082B867B"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447" w:type="pct"/>
            <w:tcBorders>
              <w:top w:val="single" w:sz="6" w:space="0" w:color="000000"/>
              <w:left w:val="single" w:sz="6" w:space="0" w:color="000000"/>
              <w:bottom w:val="single" w:sz="6" w:space="0" w:color="000000"/>
              <w:right w:val="single" w:sz="6" w:space="0" w:color="000000"/>
            </w:tcBorders>
            <w:hideMark/>
          </w:tcPr>
          <w:p w14:paraId="08D2CE71"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01" w:type="pct"/>
            <w:tcBorders>
              <w:top w:val="single" w:sz="6" w:space="0" w:color="000000"/>
              <w:left w:val="single" w:sz="6" w:space="0" w:color="000000"/>
              <w:bottom w:val="single" w:sz="6" w:space="0" w:color="000000"/>
              <w:right w:val="single" w:sz="6" w:space="0" w:color="000000"/>
            </w:tcBorders>
            <w:hideMark/>
          </w:tcPr>
          <w:p w14:paraId="1A46698B"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39" w:type="pct"/>
            <w:tcBorders>
              <w:top w:val="single" w:sz="6" w:space="0" w:color="000000"/>
              <w:left w:val="single" w:sz="6" w:space="0" w:color="000000"/>
              <w:bottom w:val="single" w:sz="6" w:space="0" w:color="000000"/>
              <w:right w:val="single" w:sz="6" w:space="0" w:color="000000"/>
            </w:tcBorders>
            <w:hideMark/>
          </w:tcPr>
          <w:p w14:paraId="1A4BBE95"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03" w:type="pct"/>
            <w:tcBorders>
              <w:top w:val="single" w:sz="6" w:space="0" w:color="000000"/>
              <w:left w:val="single" w:sz="6" w:space="0" w:color="000000"/>
              <w:bottom w:val="single" w:sz="6" w:space="0" w:color="000000"/>
              <w:right w:val="single" w:sz="6" w:space="0" w:color="000000"/>
            </w:tcBorders>
            <w:hideMark/>
          </w:tcPr>
          <w:p w14:paraId="66DB1FBC"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01" w:type="pct"/>
            <w:tcBorders>
              <w:top w:val="single" w:sz="6" w:space="0" w:color="000000"/>
              <w:left w:val="single" w:sz="6" w:space="0" w:color="000000"/>
              <w:bottom w:val="single" w:sz="6" w:space="0" w:color="000000"/>
              <w:right w:val="single" w:sz="6" w:space="0" w:color="000000"/>
            </w:tcBorders>
            <w:hideMark/>
          </w:tcPr>
          <w:p w14:paraId="7F5D65AE"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56" w:type="pct"/>
            <w:tcBorders>
              <w:top w:val="single" w:sz="6" w:space="0" w:color="000000"/>
              <w:left w:val="single" w:sz="6" w:space="0" w:color="000000"/>
              <w:bottom w:val="single" w:sz="6" w:space="0" w:color="000000"/>
              <w:right w:val="single" w:sz="6" w:space="0" w:color="000000"/>
            </w:tcBorders>
            <w:hideMark/>
          </w:tcPr>
          <w:p w14:paraId="3D12C41D"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83" w:type="pct"/>
            <w:tcBorders>
              <w:top w:val="single" w:sz="6" w:space="0" w:color="000000"/>
              <w:left w:val="single" w:sz="6" w:space="0" w:color="000000"/>
              <w:bottom w:val="single" w:sz="6" w:space="0" w:color="000000"/>
              <w:right w:val="single" w:sz="6" w:space="0" w:color="000000"/>
            </w:tcBorders>
            <w:hideMark/>
          </w:tcPr>
          <w:p w14:paraId="13FA68C6"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39" w:type="pct"/>
            <w:tcBorders>
              <w:top w:val="single" w:sz="6" w:space="0" w:color="000000"/>
              <w:left w:val="single" w:sz="6" w:space="0" w:color="000000"/>
              <w:bottom w:val="single" w:sz="6" w:space="0" w:color="000000"/>
              <w:right w:val="single" w:sz="6" w:space="0" w:color="000000"/>
            </w:tcBorders>
            <w:hideMark/>
          </w:tcPr>
          <w:p w14:paraId="08923E6A"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29" w:type="pct"/>
            <w:tcBorders>
              <w:top w:val="single" w:sz="6" w:space="0" w:color="000000"/>
              <w:left w:val="single" w:sz="6" w:space="0" w:color="000000"/>
              <w:bottom w:val="single" w:sz="6" w:space="0" w:color="000000"/>
              <w:right w:val="single" w:sz="6" w:space="0" w:color="000000"/>
            </w:tcBorders>
            <w:hideMark/>
          </w:tcPr>
          <w:p w14:paraId="6D710ABF"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44" w:type="pct"/>
            <w:tcBorders>
              <w:top w:val="single" w:sz="6" w:space="0" w:color="000000"/>
              <w:left w:val="single" w:sz="6" w:space="0" w:color="000000"/>
              <w:bottom w:val="single" w:sz="6" w:space="0" w:color="000000"/>
              <w:right w:val="single" w:sz="6" w:space="0" w:color="000000"/>
            </w:tcBorders>
            <w:hideMark/>
          </w:tcPr>
          <w:p w14:paraId="24B641F7"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56" w:type="pct"/>
            <w:tcBorders>
              <w:top w:val="single" w:sz="6" w:space="0" w:color="000000"/>
              <w:left w:val="single" w:sz="6" w:space="0" w:color="000000"/>
              <w:bottom w:val="single" w:sz="6" w:space="0" w:color="000000"/>
              <w:right w:val="single" w:sz="6" w:space="0" w:color="000000"/>
            </w:tcBorders>
            <w:hideMark/>
          </w:tcPr>
          <w:p w14:paraId="7F0D6EE1"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01" w:type="pct"/>
            <w:tcBorders>
              <w:top w:val="single" w:sz="6" w:space="0" w:color="000000"/>
              <w:left w:val="single" w:sz="6" w:space="0" w:color="000000"/>
              <w:bottom w:val="single" w:sz="6" w:space="0" w:color="000000"/>
              <w:right w:val="single" w:sz="6" w:space="0" w:color="000000"/>
            </w:tcBorders>
            <w:hideMark/>
          </w:tcPr>
          <w:p w14:paraId="416398E3"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44" w:type="pct"/>
            <w:tcBorders>
              <w:top w:val="single" w:sz="6" w:space="0" w:color="000000"/>
              <w:left w:val="single" w:sz="6" w:space="0" w:color="000000"/>
              <w:bottom w:val="single" w:sz="6" w:space="0" w:color="000000"/>
              <w:right w:val="single" w:sz="6" w:space="0" w:color="000000"/>
            </w:tcBorders>
            <w:hideMark/>
          </w:tcPr>
          <w:p w14:paraId="24ED0CB7"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Х</w:t>
            </w:r>
          </w:p>
        </w:tc>
        <w:tc>
          <w:tcPr>
            <w:tcW w:w="214" w:type="pct"/>
            <w:tcBorders>
              <w:top w:val="single" w:sz="6" w:space="0" w:color="000000"/>
              <w:left w:val="single" w:sz="6" w:space="0" w:color="000000"/>
              <w:bottom w:val="single" w:sz="6" w:space="0" w:color="000000"/>
              <w:right w:val="single" w:sz="6" w:space="0" w:color="000000"/>
            </w:tcBorders>
            <w:hideMark/>
          </w:tcPr>
          <w:p w14:paraId="350D9090"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Х</w:t>
            </w:r>
          </w:p>
        </w:tc>
      </w:tr>
      <w:tr w:rsidR="005423DB" w:rsidRPr="005423DB" w14:paraId="56E8AB4D" w14:textId="77777777" w:rsidTr="00113615">
        <w:tc>
          <w:tcPr>
            <w:tcW w:w="185" w:type="pct"/>
            <w:tcBorders>
              <w:top w:val="single" w:sz="6" w:space="0" w:color="000000"/>
              <w:left w:val="single" w:sz="6" w:space="0" w:color="000000"/>
              <w:bottom w:val="single" w:sz="6" w:space="0" w:color="000000"/>
              <w:right w:val="single" w:sz="6" w:space="0" w:color="000000"/>
            </w:tcBorders>
            <w:hideMark/>
          </w:tcPr>
          <w:p w14:paraId="2C5D812C"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3</w:t>
            </w:r>
          </w:p>
        </w:tc>
        <w:tc>
          <w:tcPr>
            <w:tcW w:w="287" w:type="pct"/>
            <w:tcBorders>
              <w:top w:val="single" w:sz="6" w:space="0" w:color="000000"/>
              <w:left w:val="single" w:sz="6" w:space="0" w:color="000000"/>
              <w:bottom w:val="single" w:sz="6" w:space="0" w:color="000000"/>
              <w:right w:val="single" w:sz="6" w:space="0" w:color="000000"/>
            </w:tcBorders>
            <w:hideMark/>
          </w:tcPr>
          <w:p w14:paraId="1A313726"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46" w:type="pct"/>
            <w:tcBorders>
              <w:top w:val="single" w:sz="6" w:space="0" w:color="000000"/>
              <w:left w:val="single" w:sz="6" w:space="0" w:color="000000"/>
              <w:bottom w:val="single" w:sz="6" w:space="0" w:color="000000"/>
              <w:right w:val="single" w:sz="6" w:space="0" w:color="000000"/>
            </w:tcBorders>
            <w:hideMark/>
          </w:tcPr>
          <w:p w14:paraId="6D1D6F30"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23" w:type="pct"/>
            <w:tcBorders>
              <w:top w:val="single" w:sz="6" w:space="0" w:color="000000"/>
              <w:left w:val="single" w:sz="6" w:space="0" w:color="000000"/>
              <w:bottom w:val="single" w:sz="6" w:space="0" w:color="000000"/>
              <w:right w:val="single" w:sz="6" w:space="0" w:color="000000"/>
            </w:tcBorders>
            <w:hideMark/>
          </w:tcPr>
          <w:p w14:paraId="1D3F8218"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447" w:type="pct"/>
            <w:tcBorders>
              <w:top w:val="single" w:sz="6" w:space="0" w:color="000000"/>
              <w:left w:val="single" w:sz="6" w:space="0" w:color="000000"/>
              <w:bottom w:val="single" w:sz="6" w:space="0" w:color="000000"/>
              <w:right w:val="single" w:sz="6" w:space="0" w:color="000000"/>
            </w:tcBorders>
            <w:hideMark/>
          </w:tcPr>
          <w:p w14:paraId="286E9DB9"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01" w:type="pct"/>
            <w:tcBorders>
              <w:top w:val="single" w:sz="6" w:space="0" w:color="000000"/>
              <w:left w:val="single" w:sz="6" w:space="0" w:color="000000"/>
              <w:bottom w:val="single" w:sz="6" w:space="0" w:color="000000"/>
              <w:right w:val="single" w:sz="6" w:space="0" w:color="000000"/>
            </w:tcBorders>
            <w:hideMark/>
          </w:tcPr>
          <w:p w14:paraId="36A5953A"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39" w:type="pct"/>
            <w:tcBorders>
              <w:top w:val="single" w:sz="6" w:space="0" w:color="000000"/>
              <w:left w:val="single" w:sz="6" w:space="0" w:color="000000"/>
              <w:bottom w:val="single" w:sz="6" w:space="0" w:color="000000"/>
              <w:right w:val="single" w:sz="6" w:space="0" w:color="000000"/>
            </w:tcBorders>
            <w:hideMark/>
          </w:tcPr>
          <w:p w14:paraId="095AB5CE"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03" w:type="pct"/>
            <w:tcBorders>
              <w:top w:val="single" w:sz="6" w:space="0" w:color="000000"/>
              <w:left w:val="single" w:sz="6" w:space="0" w:color="000000"/>
              <w:bottom w:val="single" w:sz="6" w:space="0" w:color="000000"/>
              <w:right w:val="single" w:sz="6" w:space="0" w:color="000000"/>
            </w:tcBorders>
            <w:hideMark/>
          </w:tcPr>
          <w:p w14:paraId="77FD4A3E"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01" w:type="pct"/>
            <w:tcBorders>
              <w:top w:val="single" w:sz="6" w:space="0" w:color="000000"/>
              <w:left w:val="single" w:sz="6" w:space="0" w:color="000000"/>
              <w:bottom w:val="single" w:sz="6" w:space="0" w:color="000000"/>
              <w:right w:val="single" w:sz="6" w:space="0" w:color="000000"/>
            </w:tcBorders>
            <w:hideMark/>
          </w:tcPr>
          <w:p w14:paraId="4B162562"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56" w:type="pct"/>
            <w:tcBorders>
              <w:top w:val="single" w:sz="6" w:space="0" w:color="000000"/>
              <w:left w:val="single" w:sz="6" w:space="0" w:color="000000"/>
              <w:bottom w:val="single" w:sz="6" w:space="0" w:color="000000"/>
              <w:right w:val="single" w:sz="6" w:space="0" w:color="000000"/>
            </w:tcBorders>
            <w:hideMark/>
          </w:tcPr>
          <w:p w14:paraId="2BA4F9FE"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83" w:type="pct"/>
            <w:tcBorders>
              <w:top w:val="single" w:sz="6" w:space="0" w:color="000000"/>
              <w:left w:val="single" w:sz="6" w:space="0" w:color="000000"/>
              <w:bottom w:val="single" w:sz="6" w:space="0" w:color="000000"/>
              <w:right w:val="single" w:sz="6" w:space="0" w:color="000000"/>
            </w:tcBorders>
            <w:hideMark/>
          </w:tcPr>
          <w:p w14:paraId="7317537F"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39" w:type="pct"/>
            <w:tcBorders>
              <w:top w:val="single" w:sz="6" w:space="0" w:color="000000"/>
              <w:left w:val="single" w:sz="6" w:space="0" w:color="000000"/>
              <w:bottom w:val="single" w:sz="6" w:space="0" w:color="000000"/>
              <w:right w:val="single" w:sz="6" w:space="0" w:color="000000"/>
            </w:tcBorders>
            <w:hideMark/>
          </w:tcPr>
          <w:p w14:paraId="60EB2140"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29" w:type="pct"/>
            <w:tcBorders>
              <w:top w:val="single" w:sz="6" w:space="0" w:color="000000"/>
              <w:left w:val="single" w:sz="6" w:space="0" w:color="000000"/>
              <w:bottom w:val="single" w:sz="6" w:space="0" w:color="000000"/>
              <w:right w:val="single" w:sz="6" w:space="0" w:color="000000"/>
            </w:tcBorders>
            <w:hideMark/>
          </w:tcPr>
          <w:p w14:paraId="376786AB"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44" w:type="pct"/>
            <w:tcBorders>
              <w:top w:val="single" w:sz="6" w:space="0" w:color="000000"/>
              <w:left w:val="single" w:sz="6" w:space="0" w:color="000000"/>
              <w:bottom w:val="single" w:sz="6" w:space="0" w:color="000000"/>
              <w:right w:val="single" w:sz="6" w:space="0" w:color="000000"/>
            </w:tcBorders>
            <w:hideMark/>
          </w:tcPr>
          <w:p w14:paraId="19A60F9C"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56" w:type="pct"/>
            <w:tcBorders>
              <w:top w:val="single" w:sz="6" w:space="0" w:color="000000"/>
              <w:left w:val="single" w:sz="6" w:space="0" w:color="000000"/>
              <w:bottom w:val="single" w:sz="6" w:space="0" w:color="000000"/>
              <w:right w:val="single" w:sz="6" w:space="0" w:color="000000"/>
            </w:tcBorders>
            <w:hideMark/>
          </w:tcPr>
          <w:p w14:paraId="12B1A413"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01" w:type="pct"/>
            <w:tcBorders>
              <w:top w:val="single" w:sz="6" w:space="0" w:color="000000"/>
              <w:left w:val="single" w:sz="6" w:space="0" w:color="000000"/>
              <w:bottom w:val="single" w:sz="6" w:space="0" w:color="000000"/>
              <w:right w:val="single" w:sz="6" w:space="0" w:color="000000"/>
            </w:tcBorders>
            <w:hideMark/>
          </w:tcPr>
          <w:p w14:paraId="43F01C8F"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44" w:type="pct"/>
            <w:tcBorders>
              <w:top w:val="single" w:sz="6" w:space="0" w:color="000000"/>
              <w:left w:val="single" w:sz="6" w:space="0" w:color="000000"/>
              <w:bottom w:val="single" w:sz="6" w:space="0" w:color="000000"/>
              <w:right w:val="single" w:sz="6" w:space="0" w:color="000000"/>
            </w:tcBorders>
            <w:hideMark/>
          </w:tcPr>
          <w:p w14:paraId="6D846181"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Х</w:t>
            </w:r>
          </w:p>
        </w:tc>
        <w:tc>
          <w:tcPr>
            <w:tcW w:w="214" w:type="pct"/>
            <w:tcBorders>
              <w:top w:val="single" w:sz="6" w:space="0" w:color="000000"/>
              <w:left w:val="single" w:sz="6" w:space="0" w:color="000000"/>
              <w:bottom w:val="single" w:sz="6" w:space="0" w:color="000000"/>
              <w:right w:val="single" w:sz="6" w:space="0" w:color="000000"/>
            </w:tcBorders>
            <w:hideMark/>
          </w:tcPr>
          <w:p w14:paraId="0A9D7D9D"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Х</w:t>
            </w:r>
          </w:p>
        </w:tc>
      </w:tr>
      <w:tr w:rsidR="005423DB" w:rsidRPr="005423DB" w14:paraId="199E068D" w14:textId="77777777" w:rsidTr="00113615">
        <w:tc>
          <w:tcPr>
            <w:tcW w:w="185" w:type="pct"/>
            <w:tcBorders>
              <w:top w:val="single" w:sz="6" w:space="0" w:color="000000"/>
              <w:left w:val="single" w:sz="6" w:space="0" w:color="000000"/>
              <w:bottom w:val="single" w:sz="6" w:space="0" w:color="000000"/>
              <w:right w:val="single" w:sz="6" w:space="0" w:color="000000"/>
            </w:tcBorders>
            <w:hideMark/>
          </w:tcPr>
          <w:p w14:paraId="37009CD0"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w:t>
            </w:r>
          </w:p>
        </w:tc>
        <w:tc>
          <w:tcPr>
            <w:tcW w:w="287" w:type="pct"/>
            <w:tcBorders>
              <w:top w:val="single" w:sz="6" w:space="0" w:color="000000"/>
              <w:left w:val="single" w:sz="6" w:space="0" w:color="000000"/>
              <w:bottom w:val="single" w:sz="6" w:space="0" w:color="000000"/>
              <w:right w:val="single" w:sz="6" w:space="0" w:color="000000"/>
            </w:tcBorders>
            <w:hideMark/>
          </w:tcPr>
          <w:p w14:paraId="2D8CAA5C"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46" w:type="pct"/>
            <w:tcBorders>
              <w:top w:val="single" w:sz="6" w:space="0" w:color="000000"/>
              <w:left w:val="single" w:sz="6" w:space="0" w:color="000000"/>
              <w:bottom w:val="single" w:sz="6" w:space="0" w:color="000000"/>
              <w:right w:val="single" w:sz="6" w:space="0" w:color="000000"/>
            </w:tcBorders>
            <w:hideMark/>
          </w:tcPr>
          <w:p w14:paraId="08705A40"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23" w:type="pct"/>
            <w:tcBorders>
              <w:top w:val="single" w:sz="6" w:space="0" w:color="000000"/>
              <w:left w:val="single" w:sz="6" w:space="0" w:color="000000"/>
              <w:bottom w:val="single" w:sz="6" w:space="0" w:color="000000"/>
              <w:right w:val="single" w:sz="6" w:space="0" w:color="000000"/>
            </w:tcBorders>
            <w:hideMark/>
          </w:tcPr>
          <w:p w14:paraId="59430005"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447" w:type="pct"/>
            <w:tcBorders>
              <w:top w:val="single" w:sz="6" w:space="0" w:color="000000"/>
              <w:left w:val="single" w:sz="6" w:space="0" w:color="000000"/>
              <w:bottom w:val="single" w:sz="6" w:space="0" w:color="000000"/>
              <w:right w:val="single" w:sz="6" w:space="0" w:color="000000"/>
            </w:tcBorders>
            <w:hideMark/>
          </w:tcPr>
          <w:p w14:paraId="7A64B78C"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01" w:type="pct"/>
            <w:tcBorders>
              <w:top w:val="single" w:sz="6" w:space="0" w:color="000000"/>
              <w:left w:val="single" w:sz="6" w:space="0" w:color="000000"/>
              <w:bottom w:val="single" w:sz="6" w:space="0" w:color="000000"/>
              <w:right w:val="single" w:sz="6" w:space="0" w:color="000000"/>
            </w:tcBorders>
            <w:hideMark/>
          </w:tcPr>
          <w:p w14:paraId="04E2801B"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39" w:type="pct"/>
            <w:tcBorders>
              <w:top w:val="single" w:sz="6" w:space="0" w:color="000000"/>
              <w:left w:val="single" w:sz="6" w:space="0" w:color="000000"/>
              <w:bottom w:val="single" w:sz="6" w:space="0" w:color="000000"/>
              <w:right w:val="single" w:sz="6" w:space="0" w:color="000000"/>
            </w:tcBorders>
            <w:hideMark/>
          </w:tcPr>
          <w:p w14:paraId="0059443C"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03" w:type="pct"/>
            <w:tcBorders>
              <w:top w:val="single" w:sz="6" w:space="0" w:color="000000"/>
              <w:left w:val="single" w:sz="6" w:space="0" w:color="000000"/>
              <w:bottom w:val="single" w:sz="6" w:space="0" w:color="000000"/>
              <w:right w:val="single" w:sz="6" w:space="0" w:color="000000"/>
            </w:tcBorders>
            <w:hideMark/>
          </w:tcPr>
          <w:p w14:paraId="7B9B5CA7"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01" w:type="pct"/>
            <w:tcBorders>
              <w:top w:val="single" w:sz="6" w:space="0" w:color="000000"/>
              <w:left w:val="single" w:sz="6" w:space="0" w:color="000000"/>
              <w:bottom w:val="single" w:sz="6" w:space="0" w:color="000000"/>
              <w:right w:val="single" w:sz="6" w:space="0" w:color="000000"/>
            </w:tcBorders>
            <w:hideMark/>
          </w:tcPr>
          <w:p w14:paraId="123E6EFB"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56" w:type="pct"/>
            <w:tcBorders>
              <w:top w:val="single" w:sz="6" w:space="0" w:color="000000"/>
              <w:left w:val="single" w:sz="6" w:space="0" w:color="000000"/>
              <w:bottom w:val="single" w:sz="6" w:space="0" w:color="000000"/>
              <w:right w:val="single" w:sz="6" w:space="0" w:color="000000"/>
            </w:tcBorders>
            <w:hideMark/>
          </w:tcPr>
          <w:p w14:paraId="00343BE0"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83" w:type="pct"/>
            <w:tcBorders>
              <w:top w:val="single" w:sz="6" w:space="0" w:color="000000"/>
              <w:left w:val="single" w:sz="6" w:space="0" w:color="000000"/>
              <w:bottom w:val="single" w:sz="6" w:space="0" w:color="000000"/>
              <w:right w:val="single" w:sz="6" w:space="0" w:color="000000"/>
            </w:tcBorders>
            <w:hideMark/>
          </w:tcPr>
          <w:p w14:paraId="6EE9A5B0"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39" w:type="pct"/>
            <w:tcBorders>
              <w:top w:val="single" w:sz="6" w:space="0" w:color="000000"/>
              <w:left w:val="single" w:sz="6" w:space="0" w:color="000000"/>
              <w:bottom w:val="single" w:sz="6" w:space="0" w:color="000000"/>
              <w:right w:val="single" w:sz="6" w:space="0" w:color="000000"/>
            </w:tcBorders>
            <w:hideMark/>
          </w:tcPr>
          <w:p w14:paraId="14863C50"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29" w:type="pct"/>
            <w:tcBorders>
              <w:top w:val="single" w:sz="6" w:space="0" w:color="000000"/>
              <w:left w:val="single" w:sz="6" w:space="0" w:color="000000"/>
              <w:bottom w:val="single" w:sz="6" w:space="0" w:color="000000"/>
              <w:right w:val="single" w:sz="6" w:space="0" w:color="000000"/>
            </w:tcBorders>
            <w:hideMark/>
          </w:tcPr>
          <w:p w14:paraId="7CC49629"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44" w:type="pct"/>
            <w:tcBorders>
              <w:top w:val="single" w:sz="6" w:space="0" w:color="000000"/>
              <w:left w:val="single" w:sz="6" w:space="0" w:color="000000"/>
              <w:bottom w:val="single" w:sz="6" w:space="0" w:color="000000"/>
              <w:right w:val="single" w:sz="6" w:space="0" w:color="000000"/>
            </w:tcBorders>
            <w:hideMark/>
          </w:tcPr>
          <w:p w14:paraId="1CC19F94"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56" w:type="pct"/>
            <w:tcBorders>
              <w:top w:val="single" w:sz="6" w:space="0" w:color="000000"/>
              <w:left w:val="single" w:sz="6" w:space="0" w:color="000000"/>
              <w:bottom w:val="single" w:sz="6" w:space="0" w:color="000000"/>
              <w:right w:val="single" w:sz="6" w:space="0" w:color="000000"/>
            </w:tcBorders>
            <w:hideMark/>
          </w:tcPr>
          <w:p w14:paraId="4B13ADD5"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01" w:type="pct"/>
            <w:tcBorders>
              <w:top w:val="single" w:sz="6" w:space="0" w:color="000000"/>
              <w:left w:val="single" w:sz="6" w:space="0" w:color="000000"/>
              <w:bottom w:val="single" w:sz="6" w:space="0" w:color="000000"/>
              <w:right w:val="single" w:sz="6" w:space="0" w:color="000000"/>
            </w:tcBorders>
            <w:hideMark/>
          </w:tcPr>
          <w:p w14:paraId="4D009FA4"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44" w:type="pct"/>
            <w:tcBorders>
              <w:top w:val="single" w:sz="6" w:space="0" w:color="000000"/>
              <w:left w:val="single" w:sz="6" w:space="0" w:color="000000"/>
              <w:bottom w:val="single" w:sz="6" w:space="0" w:color="000000"/>
              <w:right w:val="single" w:sz="6" w:space="0" w:color="000000"/>
            </w:tcBorders>
            <w:hideMark/>
          </w:tcPr>
          <w:p w14:paraId="2BF9398F"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Х</w:t>
            </w:r>
          </w:p>
        </w:tc>
        <w:tc>
          <w:tcPr>
            <w:tcW w:w="214" w:type="pct"/>
            <w:tcBorders>
              <w:top w:val="single" w:sz="6" w:space="0" w:color="000000"/>
              <w:left w:val="single" w:sz="6" w:space="0" w:color="000000"/>
              <w:bottom w:val="single" w:sz="6" w:space="0" w:color="000000"/>
              <w:right w:val="single" w:sz="6" w:space="0" w:color="000000"/>
            </w:tcBorders>
            <w:hideMark/>
          </w:tcPr>
          <w:p w14:paraId="1321FAC5"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Х</w:t>
            </w:r>
          </w:p>
        </w:tc>
      </w:tr>
      <w:tr w:rsidR="005423DB" w:rsidRPr="005423DB" w14:paraId="1C473067" w14:textId="77777777" w:rsidTr="00113615">
        <w:tc>
          <w:tcPr>
            <w:tcW w:w="185" w:type="pct"/>
            <w:tcBorders>
              <w:top w:val="single" w:sz="6" w:space="0" w:color="000000"/>
              <w:left w:val="single" w:sz="6" w:space="0" w:color="000000"/>
              <w:bottom w:val="single" w:sz="6" w:space="0" w:color="000000"/>
              <w:right w:val="single" w:sz="6" w:space="0" w:color="000000"/>
            </w:tcBorders>
            <w:hideMark/>
          </w:tcPr>
          <w:p w14:paraId="5E6DFE6D"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n</w:t>
            </w:r>
          </w:p>
        </w:tc>
        <w:tc>
          <w:tcPr>
            <w:tcW w:w="287" w:type="pct"/>
            <w:tcBorders>
              <w:top w:val="single" w:sz="6" w:space="0" w:color="000000"/>
              <w:left w:val="single" w:sz="6" w:space="0" w:color="000000"/>
              <w:bottom w:val="single" w:sz="6" w:space="0" w:color="000000"/>
              <w:right w:val="single" w:sz="6" w:space="0" w:color="000000"/>
            </w:tcBorders>
            <w:hideMark/>
          </w:tcPr>
          <w:p w14:paraId="3CC68612"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46" w:type="pct"/>
            <w:tcBorders>
              <w:top w:val="single" w:sz="6" w:space="0" w:color="000000"/>
              <w:left w:val="single" w:sz="6" w:space="0" w:color="000000"/>
              <w:bottom w:val="single" w:sz="6" w:space="0" w:color="000000"/>
              <w:right w:val="single" w:sz="6" w:space="0" w:color="000000"/>
            </w:tcBorders>
            <w:hideMark/>
          </w:tcPr>
          <w:p w14:paraId="27123EA7"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23" w:type="pct"/>
            <w:tcBorders>
              <w:top w:val="single" w:sz="6" w:space="0" w:color="000000"/>
              <w:left w:val="single" w:sz="6" w:space="0" w:color="000000"/>
              <w:bottom w:val="single" w:sz="6" w:space="0" w:color="000000"/>
              <w:right w:val="single" w:sz="6" w:space="0" w:color="000000"/>
            </w:tcBorders>
            <w:hideMark/>
          </w:tcPr>
          <w:p w14:paraId="01FA458B"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447" w:type="pct"/>
            <w:tcBorders>
              <w:top w:val="single" w:sz="6" w:space="0" w:color="000000"/>
              <w:left w:val="single" w:sz="6" w:space="0" w:color="000000"/>
              <w:bottom w:val="single" w:sz="6" w:space="0" w:color="000000"/>
              <w:right w:val="single" w:sz="6" w:space="0" w:color="000000"/>
            </w:tcBorders>
            <w:hideMark/>
          </w:tcPr>
          <w:p w14:paraId="794A93CC"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01" w:type="pct"/>
            <w:tcBorders>
              <w:top w:val="single" w:sz="6" w:space="0" w:color="000000"/>
              <w:left w:val="single" w:sz="6" w:space="0" w:color="000000"/>
              <w:bottom w:val="single" w:sz="6" w:space="0" w:color="000000"/>
              <w:right w:val="single" w:sz="6" w:space="0" w:color="000000"/>
            </w:tcBorders>
            <w:hideMark/>
          </w:tcPr>
          <w:p w14:paraId="3D15030E"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39" w:type="pct"/>
            <w:tcBorders>
              <w:top w:val="single" w:sz="6" w:space="0" w:color="000000"/>
              <w:left w:val="single" w:sz="6" w:space="0" w:color="000000"/>
              <w:bottom w:val="single" w:sz="6" w:space="0" w:color="000000"/>
              <w:right w:val="single" w:sz="6" w:space="0" w:color="000000"/>
            </w:tcBorders>
            <w:hideMark/>
          </w:tcPr>
          <w:p w14:paraId="6A2309EC"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03" w:type="pct"/>
            <w:tcBorders>
              <w:top w:val="single" w:sz="6" w:space="0" w:color="000000"/>
              <w:left w:val="single" w:sz="6" w:space="0" w:color="000000"/>
              <w:bottom w:val="single" w:sz="6" w:space="0" w:color="000000"/>
              <w:right w:val="single" w:sz="6" w:space="0" w:color="000000"/>
            </w:tcBorders>
            <w:hideMark/>
          </w:tcPr>
          <w:p w14:paraId="5D409AC5"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01" w:type="pct"/>
            <w:tcBorders>
              <w:top w:val="single" w:sz="6" w:space="0" w:color="000000"/>
              <w:left w:val="single" w:sz="6" w:space="0" w:color="000000"/>
              <w:bottom w:val="single" w:sz="6" w:space="0" w:color="000000"/>
              <w:right w:val="single" w:sz="6" w:space="0" w:color="000000"/>
            </w:tcBorders>
            <w:hideMark/>
          </w:tcPr>
          <w:p w14:paraId="127E50F5"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56" w:type="pct"/>
            <w:tcBorders>
              <w:top w:val="single" w:sz="6" w:space="0" w:color="000000"/>
              <w:left w:val="single" w:sz="6" w:space="0" w:color="000000"/>
              <w:bottom w:val="single" w:sz="6" w:space="0" w:color="000000"/>
              <w:right w:val="single" w:sz="6" w:space="0" w:color="000000"/>
            </w:tcBorders>
            <w:hideMark/>
          </w:tcPr>
          <w:p w14:paraId="12F4953B"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83" w:type="pct"/>
            <w:tcBorders>
              <w:top w:val="single" w:sz="6" w:space="0" w:color="000000"/>
              <w:left w:val="single" w:sz="6" w:space="0" w:color="000000"/>
              <w:bottom w:val="single" w:sz="6" w:space="0" w:color="000000"/>
              <w:right w:val="single" w:sz="6" w:space="0" w:color="000000"/>
            </w:tcBorders>
            <w:hideMark/>
          </w:tcPr>
          <w:p w14:paraId="4C0DC430"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39" w:type="pct"/>
            <w:tcBorders>
              <w:top w:val="single" w:sz="6" w:space="0" w:color="000000"/>
              <w:left w:val="single" w:sz="6" w:space="0" w:color="000000"/>
              <w:bottom w:val="single" w:sz="6" w:space="0" w:color="000000"/>
              <w:right w:val="single" w:sz="6" w:space="0" w:color="000000"/>
            </w:tcBorders>
            <w:hideMark/>
          </w:tcPr>
          <w:p w14:paraId="472C316A"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29" w:type="pct"/>
            <w:tcBorders>
              <w:top w:val="single" w:sz="6" w:space="0" w:color="000000"/>
              <w:left w:val="single" w:sz="6" w:space="0" w:color="000000"/>
              <w:bottom w:val="single" w:sz="6" w:space="0" w:color="000000"/>
              <w:right w:val="single" w:sz="6" w:space="0" w:color="000000"/>
            </w:tcBorders>
            <w:hideMark/>
          </w:tcPr>
          <w:p w14:paraId="05709065"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44" w:type="pct"/>
            <w:tcBorders>
              <w:top w:val="single" w:sz="6" w:space="0" w:color="000000"/>
              <w:left w:val="single" w:sz="6" w:space="0" w:color="000000"/>
              <w:bottom w:val="single" w:sz="6" w:space="0" w:color="000000"/>
              <w:right w:val="single" w:sz="6" w:space="0" w:color="000000"/>
            </w:tcBorders>
            <w:hideMark/>
          </w:tcPr>
          <w:p w14:paraId="4A6020D9"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56" w:type="pct"/>
            <w:tcBorders>
              <w:top w:val="single" w:sz="6" w:space="0" w:color="000000"/>
              <w:left w:val="single" w:sz="6" w:space="0" w:color="000000"/>
              <w:bottom w:val="single" w:sz="6" w:space="0" w:color="000000"/>
              <w:right w:val="single" w:sz="6" w:space="0" w:color="000000"/>
            </w:tcBorders>
            <w:hideMark/>
          </w:tcPr>
          <w:p w14:paraId="64D8FA79"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01" w:type="pct"/>
            <w:tcBorders>
              <w:top w:val="single" w:sz="6" w:space="0" w:color="000000"/>
              <w:left w:val="single" w:sz="6" w:space="0" w:color="000000"/>
              <w:bottom w:val="single" w:sz="6" w:space="0" w:color="000000"/>
              <w:right w:val="single" w:sz="6" w:space="0" w:color="000000"/>
            </w:tcBorders>
            <w:hideMark/>
          </w:tcPr>
          <w:p w14:paraId="730DE565"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44" w:type="pct"/>
            <w:tcBorders>
              <w:top w:val="single" w:sz="6" w:space="0" w:color="000000"/>
              <w:left w:val="single" w:sz="6" w:space="0" w:color="000000"/>
              <w:bottom w:val="single" w:sz="6" w:space="0" w:color="000000"/>
              <w:right w:val="single" w:sz="6" w:space="0" w:color="000000"/>
            </w:tcBorders>
            <w:hideMark/>
          </w:tcPr>
          <w:p w14:paraId="7726540A"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Х</w:t>
            </w:r>
          </w:p>
        </w:tc>
        <w:tc>
          <w:tcPr>
            <w:tcW w:w="214" w:type="pct"/>
            <w:tcBorders>
              <w:top w:val="single" w:sz="6" w:space="0" w:color="000000"/>
              <w:left w:val="single" w:sz="6" w:space="0" w:color="000000"/>
              <w:bottom w:val="single" w:sz="6" w:space="0" w:color="000000"/>
              <w:right w:val="single" w:sz="6" w:space="0" w:color="000000"/>
            </w:tcBorders>
            <w:hideMark/>
          </w:tcPr>
          <w:p w14:paraId="147309AF"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Х</w:t>
            </w:r>
          </w:p>
        </w:tc>
      </w:tr>
      <w:tr w:rsidR="00113615" w:rsidRPr="005423DB" w14:paraId="618168AF" w14:textId="77777777" w:rsidTr="00113615">
        <w:tc>
          <w:tcPr>
            <w:tcW w:w="185" w:type="pct"/>
            <w:tcBorders>
              <w:top w:val="single" w:sz="6" w:space="0" w:color="000000"/>
              <w:left w:val="single" w:sz="6" w:space="0" w:color="000000"/>
              <w:bottom w:val="single" w:sz="6" w:space="0" w:color="000000"/>
              <w:right w:val="single" w:sz="6" w:space="0" w:color="000000"/>
            </w:tcBorders>
            <w:hideMark/>
          </w:tcPr>
          <w:p w14:paraId="7218B13D"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Усього</w:t>
            </w:r>
          </w:p>
        </w:tc>
        <w:tc>
          <w:tcPr>
            <w:tcW w:w="287" w:type="pct"/>
            <w:tcBorders>
              <w:top w:val="single" w:sz="6" w:space="0" w:color="000000"/>
              <w:left w:val="single" w:sz="6" w:space="0" w:color="000000"/>
              <w:bottom w:val="single" w:sz="6" w:space="0" w:color="000000"/>
              <w:right w:val="single" w:sz="6" w:space="0" w:color="000000"/>
            </w:tcBorders>
            <w:hideMark/>
          </w:tcPr>
          <w:p w14:paraId="3854587D"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Style w:val="rvts82"/>
                <w:rFonts w:ascii="Arial" w:hAnsi="Arial" w:cs="Arial"/>
                <w:sz w:val="22"/>
                <w:szCs w:val="22"/>
                <w:lang w:val="uk-UA"/>
              </w:rPr>
              <w:t>Х</w:t>
            </w:r>
          </w:p>
        </w:tc>
        <w:tc>
          <w:tcPr>
            <w:tcW w:w="346" w:type="pct"/>
            <w:tcBorders>
              <w:top w:val="single" w:sz="6" w:space="0" w:color="000000"/>
              <w:left w:val="single" w:sz="6" w:space="0" w:color="000000"/>
              <w:bottom w:val="single" w:sz="6" w:space="0" w:color="000000"/>
              <w:right w:val="single" w:sz="6" w:space="0" w:color="000000"/>
            </w:tcBorders>
            <w:hideMark/>
          </w:tcPr>
          <w:p w14:paraId="16D37979"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23" w:type="pct"/>
            <w:tcBorders>
              <w:top w:val="single" w:sz="6" w:space="0" w:color="000000"/>
              <w:left w:val="single" w:sz="6" w:space="0" w:color="000000"/>
              <w:bottom w:val="single" w:sz="6" w:space="0" w:color="000000"/>
              <w:right w:val="single" w:sz="6" w:space="0" w:color="000000"/>
            </w:tcBorders>
            <w:hideMark/>
          </w:tcPr>
          <w:p w14:paraId="49E7C410"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447" w:type="pct"/>
            <w:tcBorders>
              <w:top w:val="single" w:sz="6" w:space="0" w:color="000000"/>
              <w:left w:val="single" w:sz="6" w:space="0" w:color="000000"/>
              <w:bottom w:val="single" w:sz="6" w:space="0" w:color="000000"/>
              <w:right w:val="single" w:sz="6" w:space="0" w:color="000000"/>
            </w:tcBorders>
            <w:hideMark/>
          </w:tcPr>
          <w:p w14:paraId="5B5980FD"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01" w:type="pct"/>
            <w:tcBorders>
              <w:top w:val="single" w:sz="6" w:space="0" w:color="000000"/>
              <w:left w:val="single" w:sz="6" w:space="0" w:color="000000"/>
              <w:bottom w:val="single" w:sz="6" w:space="0" w:color="000000"/>
              <w:right w:val="single" w:sz="6" w:space="0" w:color="000000"/>
            </w:tcBorders>
            <w:hideMark/>
          </w:tcPr>
          <w:p w14:paraId="13B64853"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39" w:type="pct"/>
            <w:tcBorders>
              <w:top w:val="single" w:sz="6" w:space="0" w:color="000000"/>
              <w:left w:val="single" w:sz="6" w:space="0" w:color="000000"/>
              <w:bottom w:val="single" w:sz="6" w:space="0" w:color="000000"/>
              <w:right w:val="single" w:sz="6" w:space="0" w:color="000000"/>
            </w:tcBorders>
            <w:hideMark/>
          </w:tcPr>
          <w:p w14:paraId="53014688"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03" w:type="pct"/>
            <w:tcBorders>
              <w:top w:val="single" w:sz="6" w:space="0" w:color="000000"/>
              <w:left w:val="single" w:sz="6" w:space="0" w:color="000000"/>
              <w:bottom w:val="single" w:sz="6" w:space="0" w:color="000000"/>
              <w:right w:val="single" w:sz="6" w:space="0" w:color="000000"/>
            </w:tcBorders>
            <w:hideMark/>
          </w:tcPr>
          <w:p w14:paraId="72FBB9F4"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01" w:type="pct"/>
            <w:tcBorders>
              <w:top w:val="single" w:sz="6" w:space="0" w:color="000000"/>
              <w:left w:val="single" w:sz="6" w:space="0" w:color="000000"/>
              <w:bottom w:val="single" w:sz="6" w:space="0" w:color="000000"/>
              <w:right w:val="single" w:sz="6" w:space="0" w:color="000000"/>
            </w:tcBorders>
            <w:hideMark/>
          </w:tcPr>
          <w:p w14:paraId="3E19AAB8"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56" w:type="pct"/>
            <w:tcBorders>
              <w:top w:val="single" w:sz="6" w:space="0" w:color="000000"/>
              <w:left w:val="single" w:sz="6" w:space="0" w:color="000000"/>
              <w:bottom w:val="single" w:sz="6" w:space="0" w:color="000000"/>
              <w:right w:val="single" w:sz="6" w:space="0" w:color="000000"/>
            </w:tcBorders>
            <w:hideMark/>
          </w:tcPr>
          <w:p w14:paraId="79B73007"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83" w:type="pct"/>
            <w:tcBorders>
              <w:top w:val="single" w:sz="6" w:space="0" w:color="000000"/>
              <w:left w:val="single" w:sz="6" w:space="0" w:color="000000"/>
              <w:bottom w:val="single" w:sz="6" w:space="0" w:color="000000"/>
              <w:right w:val="single" w:sz="6" w:space="0" w:color="000000"/>
            </w:tcBorders>
            <w:hideMark/>
          </w:tcPr>
          <w:p w14:paraId="03BA7EEC"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339" w:type="pct"/>
            <w:tcBorders>
              <w:top w:val="single" w:sz="6" w:space="0" w:color="000000"/>
              <w:left w:val="single" w:sz="6" w:space="0" w:color="000000"/>
              <w:bottom w:val="single" w:sz="6" w:space="0" w:color="000000"/>
              <w:right w:val="single" w:sz="6" w:space="0" w:color="000000"/>
            </w:tcBorders>
            <w:hideMark/>
          </w:tcPr>
          <w:p w14:paraId="24A3D94F"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29" w:type="pct"/>
            <w:tcBorders>
              <w:top w:val="single" w:sz="6" w:space="0" w:color="000000"/>
              <w:left w:val="single" w:sz="6" w:space="0" w:color="000000"/>
              <w:bottom w:val="single" w:sz="6" w:space="0" w:color="000000"/>
              <w:right w:val="single" w:sz="6" w:space="0" w:color="000000"/>
            </w:tcBorders>
            <w:hideMark/>
          </w:tcPr>
          <w:p w14:paraId="3CD480AB"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44" w:type="pct"/>
            <w:tcBorders>
              <w:top w:val="single" w:sz="6" w:space="0" w:color="000000"/>
              <w:left w:val="single" w:sz="6" w:space="0" w:color="000000"/>
              <w:bottom w:val="single" w:sz="6" w:space="0" w:color="000000"/>
              <w:right w:val="single" w:sz="6" w:space="0" w:color="000000"/>
            </w:tcBorders>
            <w:hideMark/>
          </w:tcPr>
          <w:p w14:paraId="3F58F936"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56" w:type="pct"/>
            <w:tcBorders>
              <w:top w:val="single" w:sz="6" w:space="0" w:color="000000"/>
              <w:left w:val="single" w:sz="6" w:space="0" w:color="000000"/>
              <w:bottom w:val="single" w:sz="6" w:space="0" w:color="000000"/>
              <w:right w:val="single" w:sz="6" w:space="0" w:color="000000"/>
            </w:tcBorders>
            <w:hideMark/>
          </w:tcPr>
          <w:p w14:paraId="535D6555"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01" w:type="pct"/>
            <w:tcBorders>
              <w:top w:val="single" w:sz="6" w:space="0" w:color="000000"/>
              <w:left w:val="single" w:sz="6" w:space="0" w:color="000000"/>
              <w:bottom w:val="single" w:sz="6" w:space="0" w:color="000000"/>
              <w:right w:val="single" w:sz="6" w:space="0" w:color="000000"/>
            </w:tcBorders>
            <w:hideMark/>
          </w:tcPr>
          <w:p w14:paraId="41054A1E"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44" w:type="pct"/>
            <w:tcBorders>
              <w:top w:val="single" w:sz="6" w:space="0" w:color="000000"/>
              <w:left w:val="single" w:sz="6" w:space="0" w:color="000000"/>
              <w:bottom w:val="single" w:sz="6" w:space="0" w:color="000000"/>
              <w:right w:val="single" w:sz="6" w:space="0" w:color="000000"/>
            </w:tcBorders>
            <w:hideMark/>
          </w:tcPr>
          <w:p w14:paraId="02F92B62"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c>
          <w:tcPr>
            <w:tcW w:w="214" w:type="pct"/>
            <w:tcBorders>
              <w:top w:val="single" w:sz="6" w:space="0" w:color="000000"/>
              <w:left w:val="single" w:sz="6" w:space="0" w:color="000000"/>
              <w:bottom w:val="single" w:sz="6" w:space="0" w:color="000000"/>
              <w:right w:val="single" w:sz="6" w:space="0" w:color="000000"/>
            </w:tcBorders>
            <w:hideMark/>
          </w:tcPr>
          <w:p w14:paraId="2C01F0D8" w14:textId="77777777" w:rsidR="00113615" w:rsidRPr="005423DB" w:rsidRDefault="00113615">
            <w:pPr>
              <w:pStyle w:val="rvps12"/>
              <w:spacing w:before="150" w:beforeAutospacing="0" w:after="150" w:afterAutospacing="0"/>
              <w:jc w:val="center"/>
              <w:rPr>
                <w:rFonts w:ascii="Arial" w:hAnsi="Arial" w:cs="Arial"/>
                <w:sz w:val="22"/>
                <w:szCs w:val="22"/>
                <w:lang w:val="uk-UA"/>
              </w:rPr>
            </w:pPr>
            <w:r w:rsidRPr="005423DB">
              <w:rPr>
                <w:rFonts w:ascii="Arial" w:hAnsi="Arial" w:cs="Arial"/>
                <w:sz w:val="22"/>
                <w:szCs w:val="22"/>
                <w:lang w:val="uk-UA"/>
              </w:rPr>
              <w:br/>
            </w:r>
          </w:p>
        </w:tc>
      </w:tr>
    </w:tbl>
    <w:p w14:paraId="3933CBB4" w14:textId="77777777" w:rsidR="00021716" w:rsidRPr="005423DB" w:rsidRDefault="00021716" w:rsidP="00113615">
      <w:pPr>
        <w:tabs>
          <w:tab w:val="left" w:pos="927"/>
        </w:tabs>
        <w:rPr>
          <w:rFonts w:ascii="Arial" w:hAnsi="Arial" w:cs="Arial"/>
          <w:b/>
          <w:bCs/>
          <w:sz w:val="22"/>
          <w:szCs w:val="22"/>
          <w:lang w:val="uk-UA"/>
        </w:rPr>
      </w:pPr>
    </w:p>
    <w:sectPr w:rsidR="00021716" w:rsidRPr="005423DB" w:rsidSect="009F0EC0">
      <w:headerReference w:type="even" r:id="rId8"/>
      <w:headerReference w:type="default" r:id="rId9"/>
      <w:footerReference w:type="default" r:id="rId10"/>
      <w:footerReference w:type="first" r:id="rId11"/>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BAF68" w14:textId="77777777" w:rsidR="001E031A" w:rsidRDefault="001E031A">
      <w:r>
        <w:separator/>
      </w:r>
    </w:p>
  </w:endnote>
  <w:endnote w:type="continuationSeparator" w:id="0">
    <w:p w14:paraId="0193A6E6" w14:textId="77777777" w:rsidR="001E031A" w:rsidRDefault="001E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extBook">
    <w:altName w:val="Times New Roman"/>
    <w:charset w:val="00"/>
    <w:family w:val="auto"/>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2D3D" w14:textId="77777777" w:rsidR="000B2ADC" w:rsidRPr="004B2BCF" w:rsidRDefault="00970D75">
    <w:pPr>
      <w:pStyle w:val="a9"/>
      <w:rPr>
        <w:rFonts w:ascii="Arial" w:hAnsi="Arial" w:cs="Arial"/>
        <w:sz w:val="20"/>
        <w:szCs w:val="20"/>
        <w:lang w:val="uk-UA"/>
      </w:rPr>
    </w:pPr>
    <w:r>
      <w:rPr>
        <w:rFonts w:ascii="Arial" w:hAnsi="Arial" w:cs="Arial"/>
        <w:sz w:val="20"/>
        <w:szCs w:val="20"/>
        <w:lang w:val="uk-UA"/>
      </w:rPr>
      <w:t>Установа</w:t>
    </w:r>
    <w:r w:rsidR="000B2ADC" w:rsidRPr="004B2BCF">
      <w:rPr>
        <w:rFonts w:ascii="Arial" w:hAnsi="Arial" w:cs="Arial"/>
        <w:sz w:val="20"/>
        <w:szCs w:val="20"/>
        <w:lang w:val="uk-UA"/>
      </w:rPr>
      <w:t xml:space="preserve"> ___________</w:t>
    </w:r>
    <w:r w:rsidR="000B2ADC">
      <w:rPr>
        <w:rFonts w:ascii="Arial" w:hAnsi="Arial" w:cs="Arial"/>
        <w:sz w:val="20"/>
        <w:szCs w:val="20"/>
        <w:lang w:val="uk-UA"/>
      </w:rPr>
      <w:t xml:space="preserve">                                                     </w:t>
    </w:r>
    <w:r>
      <w:rPr>
        <w:rFonts w:ascii="Arial" w:hAnsi="Arial" w:cs="Arial"/>
        <w:sz w:val="20"/>
        <w:szCs w:val="20"/>
        <w:lang w:val="uk-UA"/>
      </w:rPr>
      <w:t xml:space="preserve">                              </w:t>
    </w:r>
    <w:r w:rsidR="000B2ADC" w:rsidRPr="004B2BCF">
      <w:rPr>
        <w:rFonts w:ascii="Arial" w:hAnsi="Arial" w:cs="Arial"/>
        <w:sz w:val="20"/>
        <w:szCs w:val="20"/>
        <w:lang w:val="uk-UA"/>
      </w:rPr>
      <w:t>Позичальник_______________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55FC" w14:textId="77777777" w:rsidR="000B2ADC" w:rsidRPr="004B2BCF" w:rsidRDefault="00970D75" w:rsidP="0035228D">
    <w:pPr>
      <w:pStyle w:val="a9"/>
      <w:rPr>
        <w:rFonts w:ascii="Arial" w:hAnsi="Arial" w:cs="Arial"/>
        <w:sz w:val="20"/>
        <w:szCs w:val="20"/>
        <w:lang w:val="uk-UA"/>
      </w:rPr>
    </w:pPr>
    <w:r>
      <w:rPr>
        <w:rFonts w:ascii="Arial" w:hAnsi="Arial" w:cs="Arial"/>
        <w:sz w:val="20"/>
        <w:szCs w:val="20"/>
        <w:lang w:val="uk-UA"/>
      </w:rPr>
      <w:t>Установа</w:t>
    </w:r>
    <w:r w:rsidR="000B2ADC" w:rsidRPr="004B2BCF">
      <w:rPr>
        <w:rFonts w:ascii="Arial" w:hAnsi="Arial" w:cs="Arial"/>
        <w:sz w:val="20"/>
        <w:szCs w:val="20"/>
        <w:lang w:val="uk-UA"/>
      </w:rPr>
      <w:t xml:space="preserve"> ___________</w:t>
    </w:r>
    <w:r w:rsidR="000B2ADC" w:rsidRPr="004B2BCF">
      <w:rPr>
        <w:rFonts w:ascii="Arial" w:hAnsi="Arial" w:cs="Arial"/>
        <w:sz w:val="20"/>
        <w:szCs w:val="20"/>
        <w:lang w:val="uk-UA"/>
      </w:rPr>
      <w:tab/>
    </w:r>
    <w:r w:rsidR="000B2ADC">
      <w:rPr>
        <w:rFonts w:ascii="Arial" w:hAnsi="Arial" w:cs="Arial"/>
        <w:sz w:val="20"/>
        <w:szCs w:val="20"/>
        <w:lang w:val="uk-UA"/>
      </w:rPr>
      <w:t xml:space="preserve">                                                          </w:t>
    </w:r>
    <w:r>
      <w:rPr>
        <w:rFonts w:ascii="Arial" w:hAnsi="Arial" w:cs="Arial"/>
        <w:sz w:val="20"/>
        <w:szCs w:val="20"/>
        <w:lang w:val="uk-UA"/>
      </w:rPr>
      <w:t xml:space="preserve">                         </w:t>
    </w:r>
    <w:r w:rsidR="000B2ADC" w:rsidRPr="004B2BCF">
      <w:rPr>
        <w:rFonts w:ascii="Arial" w:hAnsi="Arial" w:cs="Arial"/>
        <w:sz w:val="20"/>
        <w:szCs w:val="20"/>
        <w:lang w:val="uk-UA"/>
      </w:rPr>
      <w:t>Позичальник_______________</w:t>
    </w:r>
  </w:p>
  <w:p w14:paraId="4B558880" w14:textId="77777777" w:rsidR="000B2ADC" w:rsidRDefault="000B2A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BFF20" w14:textId="77777777" w:rsidR="001E031A" w:rsidRDefault="001E031A">
      <w:r>
        <w:separator/>
      </w:r>
    </w:p>
  </w:footnote>
  <w:footnote w:type="continuationSeparator" w:id="0">
    <w:p w14:paraId="33E8ACE4" w14:textId="77777777" w:rsidR="001E031A" w:rsidRDefault="001E0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CD64C" w14:textId="77777777" w:rsidR="000B2ADC" w:rsidRDefault="00326A12" w:rsidP="00F047D3">
    <w:pPr>
      <w:pStyle w:val="a7"/>
      <w:framePr w:wrap="around" w:vAnchor="text" w:hAnchor="margin" w:xAlign="center" w:y="1"/>
      <w:rPr>
        <w:rStyle w:val="ab"/>
      </w:rPr>
    </w:pPr>
    <w:r>
      <w:rPr>
        <w:rStyle w:val="ab"/>
      </w:rPr>
      <w:fldChar w:fldCharType="begin"/>
    </w:r>
    <w:r w:rsidR="000B2ADC">
      <w:rPr>
        <w:rStyle w:val="ab"/>
      </w:rPr>
      <w:instrText xml:space="preserve">PAGE  </w:instrText>
    </w:r>
    <w:r>
      <w:rPr>
        <w:rStyle w:val="ab"/>
      </w:rPr>
      <w:fldChar w:fldCharType="end"/>
    </w:r>
  </w:p>
  <w:p w14:paraId="1FF5EAD1" w14:textId="77777777" w:rsidR="000B2ADC" w:rsidRDefault="000B2AD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80D71" w14:textId="77777777" w:rsidR="000B2ADC" w:rsidRPr="00710324" w:rsidRDefault="00326A12" w:rsidP="00F047D3">
    <w:pPr>
      <w:pStyle w:val="a7"/>
      <w:framePr w:wrap="around" w:vAnchor="text" w:hAnchor="margin" w:xAlign="center" w:y="1"/>
      <w:rPr>
        <w:rStyle w:val="ab"/>
        <w:rFonts w:ascii="Arial" w:hAnsi="Arial" w:cs="Arial"/>
        <w:sz w:val="20"/>
        <w:szCs w:val="20"/>
      </w:rPr>
    </w:pPr>
    <w:r w:rsidRPr="00710324">
      <w:rPr>
        <w:rStyle w:val="ab"/>
        <w:rFonts w:ascii="Arial" w:hAnsi="Arial" w:cs="Arial"/>
        <w:sz w:val="20"/>
        <w:szCs w:val="20"/>
      </w:rPr>
      <w:fldChar w:fldCharType="begin"/>
    </w:r>
    <w:r w:rsidR="000B2ADC" w:rsidRPr="00710324">
      <w:rPr>
        <w:rStyle w:val="ab"/>
        <w:rFonts w:ascii="Arial" w:hAnsi="Arial" w:cs="Arial"/>
        <w:sz w:val="20"/>
        <w:szCs w:val="20"/>
      </w:rPr>
      <w:instrText xml:space="preserve">PAGE  </w:instrText>
    </w:r>
    <w:r w:rsidRPr="00710324">
      <w:rPr>
        <w:rStyle w:val="ab"/>
        <w:rFonts w:ascii="Arial" w:hAnsi="Arial" w:cs="Arial"/>
        <w:sz w:val="20"/>
        <w:szCs w:val="20"/>
      </w:rPr>
      <w:fldChar w:fldCharType="separate"/>
    </w:r>
    <w:r w:rsidR="004225C7">
      <w:rPr>
        <w:rStyle w:val="ab"/>
        <w:rFonts w:ascii="Arial" w:hAnsi="Arial" w:cs="Arial"/>
        <w:noProof/>
        <w:sz w:val="20"/>
        <w:szCs w:val="20"/>
      </w:rPr>
      <w:t>8</w:t>
    </w:r>
    <w:r w:rsidRPr="00710324">
      <w:rPr>
        <w:rStyle w:val="ab"/>
        <w:rFonts w:ascii="Arial" w:hAnsi="Arial" w:cs="Arial"/>
        <w:sz w:val="20"/>
        <w:szCs w:val="20"/>
      </w:rPr>
      <w:fldChar w:fldCharType="end"/>
    </w:r>
  </w:p>
  <w:p w14:paraId="6A086FD4" w14:textId="77777777" w:rsidR="000B2ADC" w:rsidRDefault="000B2AD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715C"/>
    <w:multiLevelType w:val="hybridMultilevel"/>
    <w:tmpl w:val="56A67F8A"/>
    <w:lvl w:ilvl="0" w:tplc="58AC17B0">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32"/>
        </w:tabs>
        <w:ind w:left="1532" w:hanging="360"/>
      </w:pPr>
      <w:rPr>
        <w:rFonts w:ascii="Courier New" w:hAnsi="Courier New" w:hint="default"/>
      </w:rPr>
    </w:lvl>
    <w:lvl w:ilvl="2" w:tplc="04190005" w:tentative="1">
      <w:start w:val="1"/>
      <w:numFmt w:val="bullet"/>
      <w:lvlText w:val=""/>
      <w:lvlJc w:val="left"/>
      <w:pPr>
        <w:tabs>
          <w:tab w:val="num" w:pos="2252"/>
        </w:tabs>
        <w:ind w:left="2252" w:hanging="360"/>
      </w:pPr>
      <w:rPr>
        <w:rFonts w:ascii="Wingdings" w:hAnsi="Wingdings" w:hint="default"/>
      </w:rPr>
    </w:lvl>
    <w:lvl w:ilvl="3" w:tplc="04190001" w:tentative="1">
      <w:start w:val="1"/>
      <w:numFmt w:val="bullet"/>
      <w:lvlText w:val=""/>
      <w:lvlJc w:val="left"/>
      <w:pPr>
        <w:tabs>
          <w:tab w:val="num" w:pos="2972"/>
        </w:tabs>
        <w:ind w:left="2972" w:hanging="360"/>
      </w:pPr>
      <w:rPr>
        <w:rFonts w:ascii="Symbol" w:hAnsi="Symbol" w:hint="default"/>
      </w:rPr>
    </w:lvl>
    <w:lvl w:ilvl="4" w:tplc="04190003" w:tentative="1">
      <w:start w:val="1"/>
      <w:numFmt w:val="bullet"/>
      <w:lvlText w:val="o"/>
      <w:lvlJc w:val="left"/>
      <w:pPr>
        <w:tabs>
          <w:tab w:val="num" w:pos="3692"/>
        </w:tabs>
        <w:ind w:left="3692" w:hanging="360"/>
      </w:pPr>
      <w:rPr>
        <w:rFonts w:ascii="Courier New" w:hAnsi="Courier New" w:hint="default"/>
      </w:rPr>
    </w:lvl>
    <w:lvl w:ilvl="5" w:tplc="04190005" w:tentative="1">
      <w:start w:val="1"/>
      <w:numFmt w:val="bullet"/>
      <w:lvlText w:val=""/>
      <w:lvlJc w:val="left"/>
      <w:pPr>
        <w:tabs>
          <w:tab w:val="num" w:pos="4412"/>
        </w:tabs>
        <w:ind w:left="4412" w:hanging="360"/>
      </w:pPr>
      <w:rPr>
        <w:rFonts w:ascii="Wingdings" w:hAnsi="Wingdings" w:hint="default"/>
      </w:rPr>
    </w:lvl>
    <w:lvl w:ilvl="6" w:tplc="04190001" w:tentative="1">
      <w:start w:val="1"/>
      <w:numFmt w:val="bullet"/>
      <w:lvlText w:val=""/>
      <w:lvlJc w:val="left"/>
      <w:pPr>
        <w:tabs>
          <w:tab w:val="num" w:pos="5132"/>
        </w:tabs>
        <w:ind w:left="5132" w:hanging="360"/>
      </w:pPr>
      <w:rPr>
        <w:rFonts w:ascii="Symbol" w:hAnsi="Symbol" w:hint="default"/>
      </w:rPr>
    </w:lvl>
    <w:lvl w:ilvl="7" w:tplc="04190003" w:tentative="1">
      <w:start w:val="1"/>
      <w:numFmt w:val="bullet"/>
      <w:lvlText w:val="o"/>
      <w:lvlJc w:val="left"/>
      <w:pPr>
        <w:tabs>
          <w:tab w:val="num" w:pos="5852"/>
        </w:tabs>
        <w:ind w:left="5852" w:hanging="360"/>
      </w:pPr>
      <w:rPr>
        <w:rFonts w:ascii="Courier New" w:hAnsi="Courier New" w:hint="default"/>
      </w:rPr>
    </w:lvl>
    <w:lvl w:ilvl="8" w:tplc="04190005" w:tentative="1">
      <w:start w:val="1"/>
      <w:numFmt w:val="bullet"/>
      <w:lvlText w:val=""/>
      <w:lvlJc w:val="left"/>
      <w:pPr>
        <w:tabs>
          <w:tab w:val="num" w:pos="6572"/>
        </w:tabs>
        <w:ind w:left="6572" w:hanging="360"/>
      </w:pPr>
      <w:rPr>
        <w:rFonts w:ascii="Wingdings" w:hAnsi="Wingdings" w:hint="default"/>
      </w:rPr>
    </w:lvl>
  </w:abstractNum>
  <w:abstractNum w:abstractNumId="1" w15:restartNumberingAfterBreak="0">
    <w:nsid w:val="0382501B"/>
    <w:multiLevelType w:val="hybridMultilevel"/>
    <w:tmpl w:val="8FE236C6"/>
    <w:lvl w:ilvl="0" w:tplc="94424384">
      <w:start w:val="4"/>
      <w:numFmt w:val="bullet"/>
      <w:lvlText w:val="-"/>
      <w:lvlJc w:val="left"/>
      <w:pPr>
        <w:ind w:left="720" w:hanging="360"/>
      </w:pPr>
      <w:rPr>
        <w:rFonts w:ascii="Arial" w:eastAsia="Times New Roman" w:hAnsi="Arial" w:cs="Arial"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2C413D"/>
    <w:multiLevelType w:val="hybridMultilevel"/>
    <w:tmpl w:val="18BEB1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50F7D"/>
    <w:multiLevelType w:val="hybridMultilevel"/>
    <w:tmpl w:val="786060C6"/>
    <w:lvl w:ilvl="0" w:tplc="58AC17B0">
      <w:start w:val="1"/>
      <w:numFmt w:val="bullet"/>
      <w:lvlText w:val=""/>
      <w:lvlJc w:val="left"/>
      <w:pPr>
        <w:tabs>
          <w:tab w:val="num" w:pos="2062"/>
        </w:tabs>
        <w:ind w:left="2062"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EA754E4"/>
    <w:multiLevelType w:val="hybridMultilevel"/>
    <w:tmpl w:val="FE8498B0"/>
    <w:lvl w:ilvl="0" w:tplc="58AC17B0">
      <w:start w:val="1"/>
      <w:numFmt w:val="bullet"/>
      <w:lvlText w:val=""/>
      <w:lvlJc w:val="left"/>
      <w:pPr>
        <w:tabs>
          <w:tab w:val="num" w:pos="748"/>
        </w:tabs>
        <w:ind w:left="7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F12A2"/>
    <w:multiLevelType w:val="hybridMultilevel"/>
    <w:tmpl w:val="F1C843B8"/>
    <w:lvl w:ilvl="0" w:tplc="46AEF1C0">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357EE"/>
    <w:multiLevelType w:val="hybridMultilevel"/>
    <w:tmpl w:val="30A82CBC"/>
    <w:lvl w:ilvl="0" w:tplc="58AC17B0">
      <w:start w:val="1"/>
      <w:numFmt w:val="bullet"/>
      <w:lvlText w:val=""/>
      <w:lvlJc w:val="left"/>
      <w:pPr>
        <w:tabs>
          <w:tab w:val="num" w:pos="748"/>
        </w:tabs>
        <w:ind w:left="7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C76B3"/>
    <w:multiLevelType w:val="hybridMultilevel"/>
    <w:tmpl w:val="0C00C95A"/>
    <w:lvl w:ilvl="0" w:tplc="58AC17B0">
      <w:start w:val="1"/>
      <w:numFmt w:val="bullet"/>
      <w:lvlText w:val=""/>
      <w:lvlJc w:val="left"/>
      <w:pPr>
        <w:tabs>
          <w:tab w:val="num" w:pos="748"/>
        </w:tabs>
        <w:ind w:left="7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C6CBC"/>
    <w:multiLevelType w:val="hybridMultilevel"/>
    <w:tmpl w:val="8DC2C2D0"/>
    <w:lvl w:ilvl="0" w:tplc="58AC17B0">
      <w:start w:val="1"/>
      <w:numFmt w:val="bullet"/>
      <w:lvlText w:val=""/>
      <w:lvlJc w:val="left"/>
      <w:pPr>
        <w:tabs>
          <w:tab w:val="num" w:pos="1108"/>
        </w:tabs>
        <w:ind w:left="1108" w:hanging="360"/>
      </w:pPr>
      <w:rPr>
        <w:rFonts w:ascii="Symbol" w:hAnsi="Symbol" w:hint="default"/>
      </w:rPr>
    </w:lvl>
    <w:lvl w:ilvl="1" w:tplc="2E2A4666">
      <w:numFmt w:val="bullet"/>
      <w:lvlText w:val="-"/>
      <w:lvlJc w:val="left"/>
      <w:pPr>
        <w:tabs>
          <w:tab w:val="num" w:pos="1800"/>
        </w:tabs>
        <w:ind w:left="1800" w:hanging="360"/>
      </w:pPr>
      <w:rPr>
        <w:rFonts w:ascii="Arial" w:eastAsia="Times New Roman" w:hAnsi="Aria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74E6E43"/>
    <w:multiLevelType w:val="hybridMultilevel"/>
    <w:tmpl w:val="A03E0EA6"/>
    <w:lvl w:ilvl="0" w:tplc="58AC17B0">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8C81DA1"/>
    <w:multiLevelType w:val="hybridMultilevel"/>
    <w:tmpl w:val="7808376A"/>
    <w:lvl w:ilvl="0" w:tplc="58AC17B0">
      <w:start w:val="1"/>
      <w:numFmt w:val="bullet"/>
      <w:lvlText w:val=""/>
      <w:lvlJc w:val="left"/>
      <w:pPr>
        <w:tabs>
          <w:tab w:val="num" w:pos="748"/>
        </w:tabs>
        <w:ind w:left="7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52743"/>
    <w:multiLevelType w:val="hybridMultilevel"/>
    <w:tmpl w:val="F4284BCE"/>
    <w:lvl w:ilvl="0" w:tplc="58AC17B0">
      <w:start w:val="1"/>
      <w:numFmt w:val="bullet"/>
      <w:lvlText w:val=""/>
      <w:lvlJc w:val="left"/>
      <w:pPr>
        <w:tabs>
          <w:tab w:val="num" w:pos="748"/>
        </w:tabs>
        <w:ind w:left="7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0B4366"/>
    <w:multiLevelType w:val="hybridMultilevel"/>
    <w:tmpl w:val="CD026990"/>
    <w:lvl w:ilvl="0" w:tplc="6E0AEA72">
      <w:start w:val="4"/>
      <w:numFmt w:val="bullet"/>
      <w:lvlText w:val="-"/>
      <w:lvlJc w:val="left"/>
      <w:pPr>
        <w:ind w:left="720" w:hanging="360"/>
      </w:pPr>
      <w:rPr>
        <w:rFonts w:ascii="Arial" w:eastAsia="Times New Roman" w:hAnsi="Arial" w:cs="Arial"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436F17"/>
    <w:multiLevelType w:val="hybridMultilevel"/>
    <w:tmpl w:val="1362E5E6"/>
    <w:lvl w:ilvl="0" w:tplc="58AC17B0">
      <w:start w:val="1"/>
      <w:numFmt w:val="bullet"/>
      <w:lvlText w:val=""/>
      <w:lvlJc w:val="left"/>
      <w:pPr>
        <w:tabs>
          <w:tab w:val="num" w:pos="748"/>
        </w:tabs>
        <w:ind w:left="7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653ED1"/>
    <w:multiLevelType w:val="hybridMultilevel"/>
    <w:tmpl w:val="538A276E"/>
    <w:lvl w:ilvl="0" w:tplc="58AC17B0">
      <w:start w:val="1"/>
      <w:numFmt w:val="bullet"/>
      <w:lvlText w:val=""/>
      <w:lvlJc w:val="left"/>
      <w:pPr>
        <w:tabs>
          <w:tab w:val="num" w:pos="748"/>
        </w:tabs>
        <w:ind w:left="7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9708D1"/>
    <w:multiLevelType w:val="hybridMultilevel"/>
    <w:tmpl w:val="F7C84E7C"/>
    <w:lvl w:ilvl="0" w:tplc="5A6A2196">
      <w:start w:val="2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A82E99"/>
    <w:multiLevelType w:val="hybridMultilevel"/>
    <w:tmpl w:val="B148A756"/>
    <w:lvl w:ilvl="0" w:tplc="58AC17B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52"/>
        </w:tabs>
        <w:ind w:left="1052" w:hanging="360"/>
      </w:pPr>
      <w:rPr>
        <w:rFonts w:ascii="Courier New" w:hAnsi="Courier New" w:hint="default"/>
      </w:rPr>
    </w:lvl>
    <w:lvl w:ilvl="2" w:tplc="04190005" w:tentative="1">
      <w:start w:val="1"/>
      <w:numFmt w:val="bullet"/>
      <w:lvlText w:val=""/>
      <w:lvlJc w:val="left"/>
      <w:pPr>
        <w:tabs>
          <w:tab w:val="num" w:pos="1772"/>
        </w:tabs>
        <w:ind w:left="1772" w:hanging="360"/>
      </w:pPr>
      <w:rPr>
        <w:rFonts w:ascii="Wingdings" w:hAnsi="Wingdings" w:hint="default"/>
      </w:rPr>
    </w:lvl>
    <w:lvl w:ilvl="3" w:tplc="04190001" w:tentative="1">
      <w:start w:val="1"/>
      <w:numFmt w:val="bullet"/>
      <w:lvlText w:val=""/>
      <w:lvlJc w:val="left"/>
      <w:pPr>
        <w:tabs>
          <w:tab w:val="num" w:pos="2492"/>
        </w:tabs>
        <w:ind w:left="2492" w:hanging="360"/>
      </w:pPr>
      <w:rPr>
        <w:rFonts w:ascii="Symbol" w:hAnsi="Symbol" w:hint="default"/>
      </w:rPr>
    </w:lvl>
    <w:lvl w:ilvl="4" w:tplc="04190003" w:tentative="1">
      <w:start w:val="1"/>
      <w:numFmt w:val="bullet"/>
      <w:lvlText w:val="o"/>
      <w:lvlJc w:val="left"/>
      <w:pPr>
        <w:tabs>
          <w:tab w:val="num" w:pos="3212"/>
        </w:tabs>
        <w:ind w:left="3212" w:hanging="360"/>
      </w:pPr>
      <w:rPr>
        <w:rFonts w:ascii="Courier New" w:hAnsi="Courier New" w:hint="default"/>
      </w:rPr>
    </w:lvl>
    <w:lvl w:ilvl="5" w:tplc="04190005" w:tentative="1">
      <w:start w:val="1"/>
      <w:numFmt w:val="bullet"/>
      <w:lvlText w:val=""/>
      <w:lvlJc w:val="left"/>
      <w:pPr>
        <w:tabs>
          <w:tab w:val="num" w:pos="3932"/>
        </w:tabs>
        <w:ind w:left="3932" w:hanging="360"/>
      </w:pPr>
      <w:rPr>
        <w:rFonts w:ascii="Wingdings" w:hAnsi="Wingdings" w:hint="default"/>
      </w:rPr>
    </w:lvl>
    <w:lvl w:ilvl="6" w:tplc="04190001" w:tentative="1">
      <w:start w:val="1"/>
      <w:numFmt w:val="bullet"/>
      <w:lvlText w:val=""/>
      <w:lvlJc w:val="left"/>
      <w:pPr>
        <w:tabs>
          <w:tab w:val="num" w:pos="4652"/>
        </w:tabs>
        <w:ind w:left="4652" w:hanging="360"/>
      </w:pPr>
      <w:rPr>
        <w:rFonts w:ascii="Symbol" w:hAnsi="Symbol" w:hint="default"/>
      </w:rPr>
    </w:lvl>
    <w:lvl w:ilvl="7" w:tplc="04190003" w:tentative="1">
      <w:start w:val="1"/>
      <w:numFmt w:val="bullet"/>
      <w:lvlText w:val="o"/>
      <w:lvlJc w:val="left"/>
      <w:pPr>
        <w:tabs>
          <w:tab w:val="num" w:pos="5372"/>
        </w:tabs>
        <w:ind w:left="5372" w:hanging="360"/>
      </w:pPr>
      <w:rPr>
        <w:rFonts w:ascii="Courier New" w:hAnsi="Courier New" w:hint="default"/>
      </w:rPr>
    </w:lvl>
    <w:lvl w:ilvl="8" w:tplc="04190005" w:tentative="1">
      <w:start w:val="1"/>
      <w:numFmt w:val="bullet"/>
      <w:lvlText w:val=""/>
      <w:lvlJc w:val="left"/>
      <w:pPr>
        <w:tabs>
          <w:tab w:val="num" w:pos="6092"/>
        </w:tabs>
        <w:ind w:left="6092" w:hanging="360"/>
      </w:pPr>
      <w:rPr>
        <w:rFonts w:ascii="Wingdings" w:hAnsi="Wingdings" w:hint="default"/>
      </w:rPr>
    </w:lvl>
  </w:abstractNum>
  <w:abstractNum w:abstractNumId="17" w15:restartNumberingAfterBreak="0">
    <w:nsid w:val="75E77500"/>
    <w:multiLevelType w:val="hybridMultilevel"/>
    <w:tmpl w:val="AB76492C"/>
    <w:lvl w:ilvl="0" w:tplc="58AC17B0">
      <w:start w:val="1"/>
      <w:numFmt w:val="bullet"/>
      <w:lvlText w:val=""/>
      <w:lvlJc w:val="left"/>
      <w:pPr>
        <w:tabs>
          <w:tab w:val="num" w:pos="748"/>
        </w:tabs>
        <w:ind w:left="7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67A1D"/>
    <w:multiLevelType w:val="hybridMultilevel"/>
    <w:tmpl w:val="E42AA888"/>
    <w:lvl w:ilvl="0" w:tplc="58AC17B0">
      <w:start w:val="1"/>
      <w:numFmt w:val="bullet"/>
      <w:lvlText w:val=""/>
      <w:lvlJc w:val="left"/>
      <w:pPr>
        <w:tabs>
          <w:tab w:val="num" w:pos="748"/>
        </w:tabs>
        <w:ind w:left="7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420755298">
    <w:abstractNumId w:val="10"/>
  </w:num>
  <w:num w:numId="2" w16cid:durableId="143201055">
    <w:abstractNumId w:val="16"/>
  </w:num>
  <w:num w:numId="3" w16cid:durableId="443232736">
    <w:abstractNumId w:val="4"/>
  </w:num>
  <w:num w:numId="4" w16cid:durableId="1622960698">
    <w:abstractNumId w:val="0"/>
  </w:num>
  <w:num w:numId="5" w16cid:durableId="1005401260">
    <w:abstractNumId w:val="6"/>
  </w:num>
  <w:num w:numId="6" w16cid:durableId="1372001456">
    <w:abstractNumId w:val="14"/>
  </w:num>
  <w:num w:numId="7" w16cid:durableId="984819580">
    <w:abstractNumId w:val="17"/>
  </w:num>
  <w:num w:numId="8" w16cid:durableId="1707102321">
    <w:abstractNumId w:val="13"/>
  </w:num>
  <w:num w:numId="9" w16cid:durableId="1651910328">
    <w:abstractNumId w:val="9"/>
  </w:num>
  <w:num w:numId="10" w16cid:durableId="1700274424">
    <w:abstractNumId w:val="3"/>
  </w:num>
  <w:num w:numId="11" w16cid:durableId="36660766">
    <w:abstractNumId w:val="7"/>
  </w:num>
  <w:num w:numId="12" w16cid:durableId="1213465075">
    <w:abstractNumId w:val="8"/>
  </w:num>
  <w:num w:numId="13" w16cid:durableId="549464052">
    <w:abstractNumId w:val="18"/>
  </w:num>
  <w:num w:numId="14" w16cid:durableId="426578526">
    <w:abstractNumId w:val="11"/>
  </w:num>
  <w:num w:numId="15" w16cid:durableId="1945458991">
    <w:abstractNumId w:val="5"/>
  </w:num>
  <w:num w:numId="16" w16cid:durableId="68768369">
    <w:abstractNumId w:val="12"/>
  </w:num>
  <w:num w:numId="17" w16cid:durableId="1521041935">
    <w:abstractNumId w:val="15"/>
  </w:num>
  <w:num w:numId="18" w16cid:durableId="255135187">
    <w:abstractNumId w:val="1"/>
  </w:num>
  <w:num w:numId="19" w16cid:durableId="2090037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47D3"/>
    <w:rsid w:val="00003741"/>
    <w:rsid w:val="000054DF"/>
    <w:rsid w:val="000062FE"/>
    <w:rsid w:val="0000732C"/>
    <w:rsid w:val="00011595"/>
    <w:rsid w:val="00021716"/>
    <w:rsid w:val="00022645"/>
    <w:rsid w:val="00024B49"/>
    <w:rsid w:val="0002584C"/>
    <w:rsid w:val="00026368"/>
    <w:rsid w:val="00027140"/>
    <w:rsid w:val="00030282"/>
    <w:rsid w:val="00031122"/>
    <w:rsid w:val="0003126A"/>
    <w:rsid w:val="000313AB"/>
    <w:rsid w:val="00031D0C"/>
    <w:rsid w:val="00032F72"/>
    <w:rsid w:val="00035505"/>
    <w:rsid w:val="00035AB1"/>
    <w:rsid w:val="00037363"/>
    <w:rsid w:val="00042268"/>
    <w:rsid w:val="00042584"/>
    <w:rsid w:val="00042D85"/>
    <w:rsid w:val="00042DC5"/>
    <w:rsid w:val="00045987"/>
    <w:rsid w:val="00045BD9"/>
    <w:rsid w:val="00050F62"/>
    <w:rsid w:val="00050F74"/>
    <w:rsid w:val="00054264"/>
    <w:rsid w:val="000562B5"/>
    <w:rsid w:val="00060527"/>
    <w:rsid w:val="00060CE3"/>
    <w:rsid w:val="0006144B"/>
    <w:rsid w:val="00066411"/>
    <w:rsid w:val="00066C63"/>
    <w:rsid w:val="00067135"/>
    <w:rsid w:val="00067AA9"/>
    <w:rsid w:val="000708DD"/>
    <w:rsid w:val="00072775"/>
    <w:rsid w:val="000737D9"/>
    <w:rsid w:val="00074004"/>
    <w:rsid w:val="0007748F"/>
    <w:rsid w:val="00081AA9"/>
    <w:rsid w:val="00082F7C"/>
    <w:rsid w:val="00083DFC"/>
    <w:rsid w:val="00086C82"/>
    <w:rsid w:val="00087125"/>
    <w:rsid w:val="00090ACB"/>
    <w:rsid w:val="00092D41"/>
    <w:rsid w:val="00093E96"/>
    <w:rsid w:val="00094D08"/>
    <w:rsid w:val="000A4529"/>
    <w:rsid w:val="000A522B"/>
    <w:rsid w:val="000B14E5"/>
    <w:rsid w:val="000B2ADC"/>
    <w:rsid w:val="000B4FCD"/>
    <w:rsid w:val="000B6067"/>
    <w:rsid w:val="000C0B9E"/>
    <w:rsid w:val="000C1BBC"/>
    <w:rsid w:val="000C1F00"/>
    <w:rsid w:val="000C2C96"/>
    <w:rsid w:val="000C5667"/>
    <w:rsid w:val="000C7DE1"/>
    <w:rsid w:val="000D37CF"/>
    <w:rsid w:val="000D473E"/>
    <w:rsid w:val="000E1BC7"/>
    <w:rsid w:val="000E2090"/>
    <w:rsid w:val="000F437D"/>
    <w:rsid w:val="000F5C3B"/>
    <w:rsid w:val="001008FC"/>
    <w:rsid w:val="00102A9E"/>
    <w:rsid w:val="0010548B"/>
    <w:rsid w:val="00106016"/>
    <w:rsid w:val="00113615"/>
    <w:rsid w:val="00113C29"/>
    <w:rsid w:val="0012117B"/>
    <w:rsid w:val="00121646"/>
    <w:rsid w:val="0012318A"/>
    <w:rsid w:val="0012726E"/>
    <w:rsid w:val="00132ED2"/>
    <w:rsid w:val="00134495"/>
    <w:rsid w:val="0013468E"/>
    <w:rsid w:val="001349DE"/>
    <w:rsid w:val="00142B3D"/>
    <w:rsid w:val="00143F76"/>
    <w:rsid w:val="0014586F"/>
    <w:rsid w:val="0015281E"/>
    <w:rsid w:val="0015322A"/>
    <w:rsid w:val="00155ABD"/>
    <w:rsid w:val="001566EC"/>
    <w:rsid w:val="00163036"/>
    <w:rsid w:val="001657BE"/>
    <w:rsid w:val="00176545"/>
    <w:rsid w:val="00182F5E"/>
    <w:rsid w:val="00185825"/>
    <w:rsid w:val="00186936"/>
    <w:rsid w:val="0018701C"/>
    <w:rsid w:val="0019006F"/>
    <w:rsid w:val="00193C53"/>
    <w:rsid w:val="00193E2F"/>
    <w:rsid w:val="00194AB9"/>
    <w:rsid w:val="00195847"/>
    <w:rsid w:val="0019651C"/>
    <w:rsid w:val="001A114B"/>
    <w:rsid w:val="001A1227"/>
    <w:rsid w:val="001A2969"/>
    <w:rsid w:val="001A7C27"/>
    <w:rsid w:val="001B382E"/>
    <w:rsid w:val="001B3C52"/>
    <w:rsid w:val="001B3CDF"/>
    <w:rsid w:val="001B46AE"/>
    <w:rsid w:val="001B6235"/>
    <w:rsid w:val="001C2970"/>
    <w:rsid w:val="001C2C88"/>
    <w:rsid w:val="001C5606"/>
    <w:rsid w:val="001C73CB"/>
    <w:rsid w:val="001D3E03"/>
    <w:rsid w:val="001D518F"/>
    <w:rsid w:val="001D6C81"/>
    <w:rsid w:val="001E031A"/>
    <w:rsid w:val="001E2507"/>
    <w:rsid w:val="001E2E73"/>
    <w:rsid w:val="001E3D4E"/>
    <w:rsid w:val="001E4C4A"/>
    <w:rsid w:val="001F3013"/>
    <w:rsid w:val="001F36CF"/>
    <w:rsid w:val="001F416C"/>
    <w:rsid w:val="001F6472"/>
    <w:rsid w:val="001F76AC"/>
    <w:rsid w:val="00202907"/>
    <w:rsid w:val="00203809"/>
    <w:rsid w:val="00204E3A"/>
    <w:rsid w:val="00207566"/>
    <w:rsid w:val="00207ED8"/>
    <w:rsid w:val="00212810"/>
    <w:rsid w:val="002128CE"/>
    <w:rsid w:val="002136F5"/>
    <w:rsid w:val="00214E78"/>
    <w:rsid w:val="00215478"/>
    <w:rsid w:val="00215EC1"/>
    <w:rsid w:val="002167D0"/>
    <w:rsid w:val="0022005E"/>
    <w:rsid w:val="002225BF"/>
    <w:rsid w:val="00222C90"/>
    <w:rsid w:val="00224974"/>
    <w:rsid w:val="0022779A"/>
    <w:rsid w:val="0023548E"/>
    <w:rsid w:val="0023567D"/>
    <w:rsid w:val="00237B62"/>
    <w:rsid w:val="00240859"/>
    <w:rsid w:val="00241BC7"/>
    <w:rsid w:val="00242715"/>
    <w:rsid w:val="00243CA6"/>
    <w:rsid w:val="00244AE1"/>
    <w:rsid w:val="00250050"/>
    <w:rsid w:val="00251708"/>
    <w:rsid w:val="002520BD"/>
    <w:rsid w:val="002527F6"/>
    <w:rsid w:val="00257C7D"/>
    <w:rsid w:val="0026591E"/>
    <w:rsid w:val="00266715"/>
    <w:rsid w:val="00267A0D"/>
    <w:rsid w:val="00270D83"/>
    <w:rsid w:val="00270FFD"/>
    <w:rsid w:val="00273297"/>
    <w:rsid w:val="00273890"/>
    <w:rsid w:val="00276F02"/>
    <w:rsid w:val="0028135A"/>
    <w:rsid w:val="00282F12"/>
    <w:rsid w:val="00285710"/>
    <w:rsid w:val="0028589B"/>
    <w:rsid w:val="00286241"/>
    <w:rsid w:val="002862A1"/>
    <w:rsid w:val="00287B30"/>
    <w:rsid w:val="002916FA"/>
    <w:rsid w:val="00292FE5"/>
    <w:rsid w:val="00293190"/>
    <w:rsid w:val="002935D6"/>
    <w:rsid w:val="002968A7"/>
    <w:rsid w:val="00296A7E"/>
    <w:rsid w:val="002A3208"/>
    <w:rsid w:val="002A6F13"/>
    <w:rsid w:val="002A7517"/>
    <w:rsid w:val="002A7D0F"/>
    <w:rsid w:val="002C060D"/>
    <w:rsid w:val="002C171E"/>
    <w:rsid w:val="002C1E4F"/>
    <w:rsid w:val="002C3409"/>
    <w:rsid w:val="002C3DAD"/>
    <w:rsid w:val="002C451B"/>
    <w:rsid w:val="002C499A"/>
    <w:rsid w:val="002D02FF"/>
    <w:rsid w:val="002D0A5E"/>
    <w:rsid w:val="002D1A11"/>
    <w:rsid w:val="002D1FD9"/>
    <w:rsid w:val="002D37EA"/>
    <w:rsid w:val="002D5DA1"/>
    <w:rsid w:val="002E2BB9"/>
    <w:rsid w:val="002F163F"/>
    <w:rsid w:val="002F1864"/>
    <w:rsid w:val="002F1C83"/>
    <w:rsid w:val="002F267D"/>
    <w:rsid w:val="002F2800"/>
    <w:rsid w:val="002F4F88"/>
    <w:rsid w:val="00304A8C"/>
    <w:rsid w:val="00313CBB"/>
    <w:rsid w:val="00316FDF"/>
    <w:rsid w:val="003219AD"/>
    <w:rsid w:val="00321E92"/>
    <w:rsid w:val="00324677"/>
    <w:rsid w:val="00324A19"/>
    <w:rsid w:val="0032699B"/>
    <w:rsid w:val="00326A12"/>
    <w:rsid w:val="003279E0"/>
    <w:rsid w:val="00327E99"/>
    <w:rsid w:val="003362FF"/>
    <w:rsid w:val="003414B7"/>
    <w:rsid w:val="00344713"/>
    <w:rsid w:val="00344E71"/>
    <w:rsid w:val="0035228D"/>
    <w:rsid w:val="00353981"/>
    <w:rsid w:val="003561C7"/>
    <w:rsid w:val="0035640B"/>
    <w:rsid w:val="003601D8"/>
    <w:rsid w:val="003603DA"/>
    <w:rsid w:val="003616FD"/>
    <w:rsid w:val="003623B3"/>
    <w:rsid w:val="00366174"/>
    <w:rsid w:val="00367B0D"/>
    <w:rsid w:val="00367F80"/>
    <w:rsid w:val="00374A3C"/>
    <w:rsid w:val="00376A30"/>
    <w:rsid w:val="00377CB2"/>
    <w:rsid w:val="00380AA6"/>
    <w:rsid w:val="00381056"/>
    <w:rsid w:val="00383E08"/>
    <w:rsid w:val="0038530E"/>
    <w:rsid w:val="0038741B"/>
    <w:rsid w:val="003879E6"/>
    <w:rsid w:val="003910C1"/>
    <w:rsid w:val="00391AA8"/>
    <w:rsid w:val="003925F1"/>
    <w:rsid w:val="00393402"/>
    <w:rsid w:val="003949FC"/>
    <w:rsid w:val="00395F41"/>
    <w:rsid w:val="003A0403"/>
    <w:rsid w:val="003A5980"/>
    <w:rsid w:val="003A5D3B"/>
    <w:rsid w:val="003B24AF"/>
    <w:rsid w:val="003B30C6"/>
    <w:rsid w:val="003B5423"/>
    <w:rsid w:val="003B5C51"/>
    <w:rsid w:val="003B6471"/>
    <w:rsid w:val="003B6910"/>
    <w:rsid w:val="003B7286"/>
    <w:rsid w:val="003B73A8"/>
    <w:rsid w:val="003C335D"/>
    <w:rsid w:val="003C3D65"/>
    <w:rsid w:val="003D024E"/>
    <w:rsid w:val="003D2C2F"/>
    <w:rsid w:val="003D3118"/>
    <w:rsid w:val="003D4B3E"/>
    <w:rsid w:val="003D6EAC"/>
    <w:rsid w:val="003D6ED0"/>
    <w:rsid w:val="003D7573"/>
    <w:rsid w:val="003E2724"/>
    <w:rsid w:val="003E4E99"/>
    <w:rsid w:val="003E6970"/>
    <w:rsid w:val="003F241A"/>
    <w:rsid w:val="003F2E2F"/>
    <w:rsid w:val="003F5FA1"/>
    <w:rsid w:val="00400B0C"/>
    <w:rsid w:val="00400B1F"/>
    <w:rsid w:val="00401485"/>
    <w:rsid w:val="00401661"/>
    <w:rsid w:val="00402EB7"/>
    <w:rsid w:val="00404E03"/>
    <w:rsid w:val="00406FD5"/>
    <w:rsid w:val="00407F9D"/>
    <w:rsid w:val="00410F1D"/>
    <w:rsid w:val="004144AF"/>
    <w:rsid w:val="00416636"/>
    <w:rsid w:val="004167C9"/>
    <w:rsid w:val="00417349"/>
    <w:rsid w:val="00417D9E"/>
    <w:rsid w:val="00421047"/>
    <w:rsid w:val="004215EE"/>
    <w:rsid w:val="00421ADA"/>
    <w:rsid w:val="004225C7"/>
    <w:rsid w:val="004265FD"/>
    <w:rsid w:val="0042694A"/>
    <w:rsid w:val="00426E9B"/>
    <w:rsid w:val="00430433"/>
    <w:rsid w:val="004307DA"/>
    <w:rsid w:val="00431539"/>
    <w:rsid w:val="00431C45"/>
    <w:rsid w:val="00432CD3"/>
    <w:rsid w:val="00433CB6"/>
    <w:rsid w:val="00433DBE"/>
    <w:rsid w:val="00434F8B"/>
    <w:rsid w:val="004352DC"/>
    <w:rsid w:val="00444336"/>
    <w:rsid w:val="00445786"/>
    <w:rsid w:val="00450D06"/>
    <w:rsid w:val="00453965"/>
    <w:rsid w:val="00453A16"/>
    <w:rsid w:val="004547FC"/>
    <w:rsid w:val="00456AE0"/>
    <w:rsid w:val="004570FA"/>
    <w:rsid w:val="0046052F"/>
    <w:rsid w:val="00467B64"/>
    <w:rsid w:val="00470386"/>
    <w:rsid w:val="004713FD"/>
    <w:rsid w:val="004729C7"/>
    <w:rsid w:val="0047447A"/>
    <w:rsid w:val="00475301"/>
    <w:rsid w:val="0047651B"/>
    <w:rsid w:val="00476A51"/>
    <w:rsid w:val="0048544E"/>
    <w:rsid w:val="00486193"/>
    <w:rsid w:val="00487752"/>
    <w:rsid w:val="0049072E"/>
    <w:rsid w:val="00491DD8"/>
    <w:rsid w:val="0049353D"/>
    <w:rsid w:val="004A41F7"/>
    <w:rsid w:val="004A7563"/>
    <w:rsid w:val="004B0C4A"/>
    <w:rsid w:val="004B11AC"/>
    <w:rsid w:val="004B285C"/>
    <w:rsid w:val="004B2BCF"/>
    <w:rsid w:val="004B2D22"/>
    <w:rsid w:val="004B3C41"/>
    <w:rsid w:val="004B5085"/>
    <w:rsid w:val="004B6E7A"/>
    <w:rsid w:val="004B753B"/>
    <w:rsid w:val="004C1699"/>
    <w:rsid w:val="004D1693"/>
    <w:rsid w:val="004D4107"/>
    <w:rsid w:val="004D7457"/>
    <w:rsid w:val="004E0954"/>
    <w:rsid w:val="004E3609"/>
    <w:rsid w:val="004E5C3A"/>
    <w:rsid w:val="004E6340"/>
    <w:rsid w:val="004E654F"/>
    <w:rsid w:val="004F15A3"/>
    <w:rsid w:val="004F2D71"/>
    <w:rsid w:val="004F3793"/>
    <w:rsid w:val="004F5933"/>
    <w:rsid w:val="004F6010"/>
    <w:rsid w:val="005011FB"/>
    <w:rsid w:val="00504AFD"/>
    <w:rsid w:val="005055D5"/>
    <w:rsid w:val="00510CF7"/>
    <w:rsid w:val="0051290B"/>
    <w:rsid w:val="00512B9B"/>
    <w:rsid w:val="00513DF9"/>
    <w:rsid w:val="00515822"/>
    <w:rsid w:val="0051659A"/>
    <w:rsid w:val="00516A88"/>
    <w:rsid w:val="00521283"/>
    <w:rsid w:val="0052248B"/>
    <w:rsid w:val="0052374F"/>
    <w:rsid w:val="00523938"/>
    <w:rsid w:val="00527271"/>
    <w:rsid w:val="00531B81"/>
    <w:rsid w:val="0053205B"/>
    <w:rsid w:val="0053297E"/>
    <w:rsid w:val="0053431D"/>
    <w:rsid w:val="00536C55"/>
    <w:rsid w:val="00540D13"/>
    <w:rsid w:val="005410B9"/>
    <w:rsid w:val="005423DB"/>
    <w:rsid w:val="00544523"/>
    <w:rsid w:val="00544841"/>
    <w:rsid w:val="0054728F"/>
    <w:rsid w:val="00547320"/>
    <w:rsid w:val="00553C6D"/>
    <w:rsid w:val="00553EDA"/>
    <w:rsid w:val="005540F7"/>
    <w:rsid w:val="00556A27"/>
    <w:rsid w:val="00557D37"/>
    <w:rsid w:val="005608FE"/>
    <w:rsid w:val="00560F4C"/>
    <w:rsid w:val="005616BE"/>
    <w:rsid w:val="00561B88"/>
    <w:rsid w:val="00562B78"/>
    <w:rsid w:val="005663FA"/>
    <w:rsid w:val="0056656B"/>
    <w:rsid w:val="00567731"/>
    <w:rsid w:val="0057182B"/>
    <w:rsid w:val="005734E3"/>
    <w:rsid w:val="00575D96"/>
    <w:rsid w:val="00577641"/>
    <w:rsid w:val="00577720"/>
    <w:rsid w:val="00577C0B"/>
    <w:rsid w:val="00580F30"/>
    <w:rsid w:val="00582FC4"/>
    <w:rsid w:val="00585476"/>
    <w:rsid w:val="00585BC9"/>
    <w:rsid w:val="00590206"/>
    <w:rsid w:val="005936C7"/>
    <w:rsid w:val="005937F5"/>
    <w:rsid w:val="0059395F"/>
    <w:rsid w:val="005954C8"/>
    <w:rsid w:val="005970D8"/>
    <w:rsid w:val="00597E2D"/>
    <w:rsid w:val="005A13C5"/>
    <w:rsid w:val="005A468D"/>
    <w:rsid w:val="005B0872"/>
    <w:rsid w:val="005B0A6A"/>
    <w:rsid w:val="005B0E0B"/>
    <w:rsid w:val="005B31D0"/>
    <w:rsid w:val="005B5D05"/>
    <w:rsid w:val="005C07D2"/>
    <w:rsid w:val="005C5FDC"/>
    <w:rsid w:val="005C7493"/>
    <w:rsid w:val="005D11A3"/>
    <w:rsid w:val="005D242B"/>
    <w:rsid w:val="005D3090"/>
    <w:rsid w:val="005D3CC5"/>
    <w:rsid w:val="005D598D"/>
    <w:rsid w:val="005D6FD7"/>
    <w:rsid w:val="005E01A7"/>
    <w:rsid w:val="005E1853"/>
    <w:rsid w:val="005E32E1"/>
    <w:rsid w:val="005E3625"/>
    <w:rsid w:val="005E7925"/>
    <w:rsid w:val="005E7E39"/>
    <w:rsid w:val="005F265C"/>
    <w:rsid w:val="005F48B2"/>
    <w:rsid w:val="00601B34"/>
    <w:rsid w:val="006027B5"/>
    <w:rsid w:val="0060348D"/>
    <w:rsid w:val="0060396F"/>
    <w:rsid w:val="00606284"/>
    <w:rsid w:val="00607EDB"/>
    <w:rsid w:val="0061125B"/>
    <w:rsid w:val="006116AE"/>
    <w:rsid w:val="006132AC"/>
    <w:rsid w:val="006149EE"/>
    <w:rsid w:val="00616E01"/>
    <w:rsid w:val="00617066"/>
    <w:rsid w:val="00617794"/>
    <w:rsid w:val="00617E4B"/>
    <w:rsid w:val="00622BB4"/>
    <w:rsid w:val="0062314B"/>
    <w:rsid w:val="00623AB6"/>
    <w:rsid w:val="00623E85"/>
    <w:rsid w:val="00627ACB"/>
    <w:rsid w:val="00630568"/>
    <w:rsid w:val="00631399"/>
    <w:rsid w:val="0063258E"/>
    <w:rsid w:val="00636589"/>
    <w:rsid w:val="0063787B"/>
    <w:rsid w:val="006401F8"/>
    <w:rsid w:val="00640FDB"/>
    <w:rsid w:val="00641D26"/>
    <w:rsid w:val="0064234E"/>
    <w:rsid w:val="00643B10"/>
    <w:rsid w:val="00643BEC"/>
    <w:rsid w:val="00644B41"/>
    <w:rsid w:val="00647356"/>
    <w:rsid w:val="00652549"/>
    <w:rsid w:val="006550CA"/>
    <w:rsid w:val="00656684"/>
    <w:rsid w:val="00656CEA"/>
    <w:rsid w:val="00663BCA"/>
    <w:rsid w:val="00667F33"/>
    <w:rsid w:val="00671119"/>
    <w:rsid w:val="0067752F"/>
    <w:rsid w:val="00680784"/>
    <w:rsid w:val="00681ED1"/>
    <w:rsid w:val="006834ED"/>
    <w:rsid w:val="00683963"/>
    <w:rsid w:val="00684639"/>
    <w:rsid w:val="00684C8B"/>
    <w:rsid w:val="00687B23"/>
    <w:rsid w:val="00691C91"/>
    <w:rsid w:val="00695F07"/>
    <w:rsid w:val="00695F98"/>
    <w:rsid w:val="00697F71"/>
    <w:rsid w:val="006A5464"/>
    <w:rsid w:val="006A6263"/>
    <w:rsid w:val="006A6471"/>
    <w:rsid w:val="006A6AD8"/>
    <w:rsid w:val="006A7274"/>
    <w:rsid w:val="006B1CB2"/>
    <w:rsid w:val="006B2E8C"/>
    <w:rsid w:val="006B7BC6"/>
    <w:rsid w:val="006C26F3"/>
    <w:rsid w:val="006C2E92"/>
    <w:rsid w:val="006C38D7"/>
    <w:rsid w:val="006C4304"/>
    <w:rsid w:val="006E01D8"/>
    <w:rsid w:val="006E3731"/>
    <w:rsid w:val="006E537C"/>
    <w:rsid w:val="006E5756"/>
    <w:rsid w:val="006E62E0"/>
    <w:rsid w:val="006E72BE"/>
    <w:rsid w:val="006F04E6"/>
    <w:rsid w:val="006F5265"/>
    <w:rsid w:val="006F5B3A"/>
    <w:rsid w:val="006F631E"/>
    <w:rsid w:val="00700C32"/>
    <w:rsid w:val="00701C17"/>
    <w:rsid w:val="0070303F"/>
    <w:rsid w:val="00704CE6"/>
    <w:rsid w:val="0070799E"/>
    <w:rsid w:val="00710324"/>
    <w:rsid w:val="00710660"/>
    <w:rsid w:val="0071094D"/>
    <w:rsid w:val="0071190B"/>
    <w:rsid w:val="00711DC8"/>
    <w:rsid w:val="007134F3"/>
    <w:rsid w:val="0071531D"/>
    <w:rsid w:val="00716256"/>
    <w:rsid w:val="007200BE"/>
    <w:rsid w:val="00720225"/>
    <w:rsid w:val="007214B4"/>
    <w:rsid w:val="00721A80"/>
    <w:rsid w:val="0072358A"/>
    <w:rsid w:val="00724110"/>
    <w:rsid w:val="00724333"/>
    <w:rsid w:val="0072499B"/>
    <w:rsid w:val="0072587A"/>
    <w:rsid w:val="00727184"/>
    <w:rsid w:val="00731D3B"/>
    <w:rsid w:val="00732A9C"/>
    <w:rsid w:val="00733336"/>
    <w:rsid w:val="00734689"/>
    <w:rsid w:val="007352F6"/>
    <w:rsid w:val="00735B50"/>
    <w:rsid w:val="0074297D"/>
    <w:rsid w:val="0074339F"/>
    <w:rsid w:val="00752CE3"/>
    <w:rsid w:val="00755330"/>
    <w:rsid w:val="00762562"/>
    <w:rsid w:val="00766589"/>
    <w:rsid w:val="00766CBC"/>
    <w:rsid w:val="00767433"/>
    <w:rsid w:val="007744F6"/>
    <w:rsid w:val="00774B42"/>
    <w:rsid w:val="00774D29"/>
    <w:rsid w:val="00782691"/>
    <w:rsid w:val="007833CB"/>
    <w:rsid w:val="007836D4"/>
    <w:rsid w:val="00783CA7"/>
    <w:rsid w:val="00791753"/>
    <w:rsid w:val="00793EDF"/>
    <w:rsid w:val="0079446F"/>
    <w:rsid w:val="007950A7"/>
    <w:rsid w:val="00795498"/>
    <w:rsid w:val="00795CBF"/>
    <w:rsid w:val="00797F71"/>
    <w:rsid w:val="007A0992"/>
    <w:rsid w:val="007A20A2"/>
    <w:rsid w:val="007A41DD"/>
    <w:rsid w:val="007A6C3B"/>
    <w:rsid w:val="007B0642"/>
    <w:rsid w:val="007B1DA6"/>
    <w:rsid w:val="007B1DA7"/>
    <w:rsid w:val="007B5D7E"/>
    <w:rsid w:val="007C389A"/>
    <w:rsid w:val="007C3B5E"/>
    <w:rsid w:val="007D0028"/>
    <w:rsid w:val="007D05F0"/>
    <w:rsid w:val="007D3482"/>
    <w:rsid w:val="007D6DF9"/>
    <w:rsid w:val="007E0277"/>
    <w:rsid w:val="007E0FA5"/>
    <w:rsid w:val="007E2818"/>
    <w:rsid w:val="007F1D5F"/>
    <w:rsid w:val="007F2144"/>
    <w:rsid w:val="007F29BA"/>
    <w:rsid w:val="007F6D24"/>
    <w:rsid w:val="007F7252"/>
    <w:rsid w:val="007F795F"/>
    <w:rsid w:val="0080065C"/>
    <w:rsid w:val="0080182F"/>
    <w:rsid w:val="00803135"/>
    <w:rsid w:val="00803461"/>
    <w:rsid w:val="00806AB6"/>
    <w:rsid w:val="00810795"/>
    <w:rsid w:val="00811214"/>
    <w:rsid w:val="00811CB1"/>
    <w:rsid w:val="00813D27"/>
    <w:rsid w:val="00814756"/>
    <w:rsid w:val="0081687F"/>
    <w:rsid w:val="00816B8D"/>
    <w:rsid w:val="00816BDB"/>
    <w:rsid w:val="00817628"/>
    <w:rsid w:val="0082033E"/>
    <w:rsid w:val="0082181B"/>
    <w:rsid w:val="0082253D"/>
    <w:rsid w:val="00823832"/>
    <w:rsid w:val="0082527A"/>
    <w:rsid w:val="00826224"/>
    <w:rsid w:val="0082693C"/>
    <w:rsid w:val="008277F9"/>
    <w:rsid w:val="00827EAB"/>
    <w:rsid w:val="0083655B"/>
    <w:rsid w:val="0084098F"/>
    <w:rsid w:val="00840EA2"/>
    <w:rsid w:val="00844452"/>
    <w:rsid w:val="00846E55"/>
    <w:rsid w:val="008478BB"/>
    <w:rsid w:val="0085614C"/>
    <w:rsid w:val="008607AC"/>
    <w:rsid w:val="00865023"/>
    <w:rsid w:val="008666F4"/>
    <w:rsid w:val="00870B13"/>
    <w:rsid w:val="00870D13"/>
    <w:rsid w:val="00871AEA"/>
    <w:rsid w:val="00872B17"/>
    <w:rsid w:val="00873389"/>
    <w:rsid w:val="00874181"/>
    <w:rsid w:val="00874C35"/>
    <w:rsid w:val="008761FB"/>
    <w:rsid w:val="00880552"/>
    <w:rsid w:val="00882219"/>
    <w:rsid w:val="00882236"/>
    <w:rsid w:val="00882F28"/>
    <w:rsid w:val="008861EA"/>
    <w:rsid w:val="00886EEC"/>
    <w:rsid w:val="008875B3"/>
    <w:rsid w:val="00890C07"/>
    <w:rsid w:val="00896C20"/>
    <w:rsid w:val="00897DFC"/>
    <w:rsid w:val="008A190B"/>
    <w:rsid w:val="008A3126"/>
    <w:rsid w:val="008A3511"/>
    <w:rsid w:val="008A58A3"/>
    <w:rsid w:val="008B0CB0"/>
    <w:rsid w:val="008B25AB"/>
    <w:rsid w:val="008B2E00"/>
    <w:rsid w:val="008C27F3"/>
    <w:rsid w:val="008C4EE9"/>
    <w:rsid w:val="008C60D4"/>
    <w:rsid w:val="008C6AE5"/>
    <w:rsid w:val="008C7AEA"/>
    <w:rsid w:val="008D5934"/>
    <w:rsid w:val="008D6E55"/>
    <w:rsid w:val="008E1170"/>
    <w:rsid w:val="008E3A36"/>
    <w:rsid w:val="008E47A8"/>
    <w:rsid w:val="008F081D"/>
    <w:rsid w:val="008F09B3"/>
    <w:rsid w:val="008F27A0"/>
    <w:rsid w:val="008F2C64"/>
    <w:rsid w:val="008F44AB"/>
    <w:rsid w:val="008F45F3"/>
    <w:rsid w:val="008F5149"/>
    <w:rsid w:val="008F5565"/>
    <w:rsid w:val="008F5E5B"/>
    <w:rsid w:val="008F6FA3"/>
    <w:rsid w:val="00902D4B"/>
    <w:rsid w:val="0090357C"/>
    <w:rsid w:val="00905040"/>
    <w:rsid w:val="009064A0"/>
    <w:rsid w:val="00907255"/>
    <w:rsid w:val="009109C0"/>
    <w:rsid w:val="00911068"/>
    <w:rsid w:val="00912C31"/>
    <w:rsid w:val="00912F74"/>
    <w:rsid w:val="009141F4"/>
    <w:rsid w:val="009142B8"/>
    <w:rsid w:val="00921F09"/>
    <w:rsid w:val="0092388D"/>
    <w:rsid w:val="00923A89"/>
    <w:rsid w:val="00924AAC"/>
    <w:rsid w:val="009268AE"/>
    <w:rsid w:val="00926C59"/>
    <w:rsid w:val="009276B1"/>
    <w:rsid w:val="00930E5D"/>
    <w:rsid w:val="0093538E"/>
    <w:rsid w:val="00935F6D"/>
    <w:rsid w:val="00944A0B"/>
    <w:rsid w:val="00945904"/>
    <w:rsid w:val="0095059E"/>
    <w:rsid w:val="009511F3"/>
    <w:rsid w:val="00952FBE"/>
    <w:rsid w:val="00953497"/>
    <w:rsid w:val="00955CAD"/>
    <w:rsid w:val="00956366"/>
    <w:rsid w:val="00957F6E"/>
    <w:rsid w:val="0096125A"/>
    <w:rsid w:val="009623B3"/>
    <w:rsid w:val="00964A33"/>
    <w:rsid w:val="00964C00"/>
    <w:rsid w:val="00964D1E"/>
    <w:rsid w:val="009656FF"/>
    <w:rsid w:val="00966618"/>
    <w:rsid w:val="00967246"/>
    <w:rsid w:val="0096752A"/>
    <w:rsid w:val="00970D75"/>
    <w:rsid w:val="009721F6"/>
    <w:rsid w:val="00974F3C"/>
    <w:rsid w:val="00976655"/>
    <w:rsid w:val="009766A2"/>
    <w:rsid w:val="00977A80"/>
    <w:rsid w:val="00980480"/>
    <w:rsid w:val="00981274"/>
    <w:rsid w:val="00983488"/>
    <w:rsid w:val="00985467"/>
    <w:rsid w:val="009868A6"/>
    <w:rsid w:val="00991188"/>
    <w:rsid w:val="00992D4A"/>
    <w:rsid w:val="00994EF9"/>
    <w:rsid w:val="00997DB3"/>
    <w:rsid w:val="009A270F"/>
    <w:rsid w:val="009A3ADF"/>
    <w:rsid w:val="009A5CE8"/>
    <w:rsid w:val="009A669C"/>
    <w:rsid w:val="009B2A4B"/>
    <w:rsid w:val="009B2B75"/>
    <w:rsid w:val="009B2EF7"/>
    <w:rsid w:val="009C21F3"/>
    <w:rsid w:val="009C29A7"/>
    <w:rsid w:val="009C2A1A"/>
    <w:rsid w:val="009C2A57"/>
    <w:rsid w:val="009C2DFE"/>
    <w:rsid w:val="009C39FC"/>
    <w:rsid w:val="009C3BF9"/>
    <w:rsid w:val="009C3C0E"/>
    <w:rsid w:val="009C4258"/>
    <w:rsid w:val="009C4B53"/>
    <w:rsid w:val="009D0A26"/>
    <w:rsid w:val="009D1099"/>
    <w:rsid w:val="009D18BF"/>
    <w:rsid w:val="009D4280"/>
    <w:rsid w:val="009D4FAE"/>
    <w:rsid w:val="009D5486"/>
    <w:rsid w:val="009D618D"/>
    <w:rsid w:val="009E062A"/>
    <w:rsid w:val="009E09DC"/>
    <w:rsid w:val="009E1D9F"/>
    <w:rsid w:val="009E2B7E"/>
    <w:rsid w:val="009E3759"/>
    <w:rsid w:val="009E5669"/>
    <w:rsid w:val="009E649F"/>
    <w:rsid w:val="009E6FD5"/>
    <w:rsid w:val="009E729B"/>
    <w:rsid w:val="009E79B5"/>
    <w:rsid w:val="009F0EC0"/>
    <w:rsid w:val="009F1673"/>
    <w:rsid w:val="009F4634"/>
    <w:rsid w:val="00A01099"/>
    <w:rsid w:val="00A0345D"/>
    <w:rsid w:val="00A03E15"/>
    <w:rsid w:val="00A1035C"/>
    <w:rsid w:val="00A13150"/>
    <w:rsid w:val="00A16597"/>
    <w:rsid w:val="00A1705B"/>
    <w:rsid w:val="00A17DD1"/>
    <w:rsid w:val="00A25037"/>
    <w:rsid w:val="00A25567"/>
    <w:rsid w:val="00A26652"/>
    <w:rsid w:val="00A26E62"/>
    <w:rsid w:val="00A27912"/>
    <w:rsid w:val="00A320A5"/>
    <w:rsid w:val="00A32782"/>
    <w:rsid w:val="00A32CFD"/>
    <w:rsid w:val="00A32D8B"/>
    <w:rsid w:val="00A34054"/>
    <w:rsid w:val="00A4010B"/>
    <w:rsid w:val="00A4011C"/>
    <w:rsid w:val="00A408C4"/>
    <w:rsid w:val="00A41EB8"/>
    <w:rsid w:val="00A42A2D"/>
    <w:rsid w:val="00A452F1"/>
    <w:rsid w:val="00A45B7A"/>
    <w:rsid w:val="00A475F9"/>
    <w:rsid w:val="00A54D99"/>
    <w:rsid w:val="00A610EB"/>
    <w:rsid w:val="00A61448"/>
    <w:rsid w:val="00A632A4"/>
    <w:rsid w:val="00A64141"/>
    <w:rsid w:val="00A65CF4"/>
    <w:rsid w:val="00A7304D"/>
    <w:rsid w:val="00A74A03"/>
    <w:rsid w:val="00A82790"/>
    <w:rsid w:val="00A90ACC"/>
    <w:rsid w:val="00A93B59"/>
    <w:rsid w:val="00A944C5"/>
    <w:rsid w:val="00A95577"/>
    <w:rsid w:val="00A95AD9"/>
    <w:rsid w:val="00A964BE"/>
    <w:rsid w:val="00A97E0C"/>
    <w:rsid w:val="00AA20CA"/>
    <w:rsid w:val="00AA6004"/>
    <w:rsid w:val="00AA61E6"/>
    <w:rsid w:val="00AA68FA"/>
    <w:rsid w:val="00AA721C"/>
    <w:rsid w:val="00AA7EBB"/>
    <w:rsid w:val="00AB2BFA"/>
    <w:rsid w:val="00AB4495"/>
    <w:rsid w:val="00AC1BA4"/>
    <w:rsid w:val="00AC2A6E"/>
    <w:rsid w:val="00AC3F81"/>
    <w:rsid w:val="00AC5592"/>
    <w:rsid w:val="00AC585E"/>
    <w:rsid w:val="00AC5A1C"/>
    <w:rsid w:val="00AC5EE3"/>
    <w:rsid w:val="00AD3665"/>
    <w:rsid w:val="00AD5E1D"/>
    <w:rsid w:val="00AD6914"/>
    <w:rsid w:val="00AE08EB"/>
    <w:rsid w:val="00AE3026"/>
    <w:rsid w:val="00AE342D"/>
    <w:rsid w:val="00AE37D5"/>
    <w:rsid w:val="00AE52EB"/>
    <w:rsid w:val="00AE5FD8"/>
    <w:rsid w:val="00AE7207"/>
    <w:rsid w:val="00AE7647"/>
    <w:rsid w:val="00AF055F"/>
    <w:rsid w:val="00AF0CE2"/>
    <w:rsid w:val="00AF1F8A"/>
    <w:rsid w:val="00AF4255"/>
    <w:rsid w:val="00AF42BE"/>
    <w:rsid w:val="00AF46C4"/>
    <w:rsid w:val="00AF5CD6"/>
    <w:rsid w:val="00AF6034"/>
    <w:rsid w:val="00AF6B48"/>
    <w:rsid w:val="00AF7152"/>
    <w:rsid w:val="00AF7BA2"/>
    <w:rsid w:val="00B040DA"/>
    <w:rsid w:val="00B04E58"/>
    <w:rsid w:val="00B10ECB"/>
    <w:rsid w:val="00B112CE"/>
    <w:rsid w:val="00B14209"/>
    <w:rsid w:val="00B17537"/>
    <w:rsid w:val="00B22350"/>
    <w:rsid w:val="00B238AF"/>
    <w:rsid w:val="00B263CD"/>
    <w:rsid w:val="00B3136E"/>
    <w:rsid w:val="00B33D5A"/>
    <w:rsid w:val="00B35330"/>
    <w:rsid w:val="00B360BF"/>
    <w:rsid w:val="00B360E8"/>
    <w:rsid w:val="00B36654"/>
    <w:rsid w:val="00B42D4E"/>
    <w:rsid w:val="00B4321C"/>
    <w:rsid w:val="00B43BB5"/>
    <w:rsid w:val="00B44AFD"/>
    <w:rsid w:val="00B454E6"/>
    <w:rsid w:val="00B45635"/>
    <w:rsid w:val="00B47201"/>
    <w:rsid w:val="00B56744"/>
    <w:rsid w:val="00B601D7"/>
    <w:rsid w:val="00B60AC3"/>
    <w:rsid w:val="00B612AA"/>
    <w:rsid w:val="00B65DB7"/>
    <w:rsid w:val="00B678BF"/>
    <w:rsid w:val="00B74D88"/>
    <w:rsid w:val="00B77006"/>
    <w:rsid w:val="00B77B6B"/>
    <w:rsid w:val="00B81B13"/>
    <w:rsid w:val="00B81FDD"/>
    <w:rsid w:val="00B8493A"/>
    <w:rsid w:val="00B86A8A"/>
    <w:rsid w:val="00B86CB2"/>
    <w:rsid w:val="00B8792E"/>
    <w:rsid w:val="00B954CC"/>
    <w:rsid w:val="00B9644A"/>
    <w:rsid w:val="00B969E8"/>
    <w:rsid w:val="00B96C7C"/>
    <w:rsid w:val="00BA31FE"/>
    <w:rsid w:val="00BA4A49"/>
    <w:rsid w:val="00BA54F8"/>
    <w:rsid w:val="00BA566B"/>
    <w:rsid w:val="00BA6B3F"/>
    <w:rsid w:val="00BB174F"/>
    <w:rsid w:val="00BB345D"/>
    <w:rsid w:val="00BB7E0F"/>
    <w:rsid w:val="00BC076E"/>
    <w:rsid w:val="00BC0A32"/>
    <w:rsid w:val="00BC3C58"/>
    <w:rsid w:val="00BC7D3E"/>
    <w:rsid w:val="00BD041A"/>
    <w:rsid w:val="00BD262C"/>
    <w:rsid w:val="00BD28D9"/>
    <w:rsid w:val="00BD6E64"/>
    <w:rsid w:val="00BE06C2"/>
    <w:rsid w:val="00BE07C5"/>
    <w:rsid w:val="00BE0897"/>
    <w:rsid w:val="00BE0983"/>
    <w:rsid w:val="00BE1420"/>
    <w:rsid w:val="00BE22CE"/>
    <w:rsid w:val="00BE3979"/>
    <w:rsid w:val="00BE51DB"/>
    <w:rsid w:val="00BE57F7"/>
    <w:rsid w:val="00BE5F6E"/>
    <w:rsid w:val="00BE7730"/>
    <w:rsid w:val="00BE7DEC"/>
    <w:rsid w:val="00BF3431"/>
    <w:rsid w:val="00BF3D06"/>
    <w:rsid w:val="00BF60B2"/>
    <w:rsid w:val="00C00AE8"/>
    <w:rsid w:val="00C00E08"/>
    <w:rsid w:val="00C02E72"/>
    <w:rsid w:val="00C03279"/>
    <w:rsid w:val="00C05009"/>
    <w:rsid w:val="00C07255"/>
    <w:rsid w:val="00C1232B"/>
    <w:rsid w:val="00C12D56"/>
    <w:rsid w:val="00C13B42"/>
    <w:rsid w:val="00C15DCA"/>
    <w:rsid w:val="00C1716E"/>
    <w:rsid w:val="00C30259"/>
    <w:rsid w:val="00C30AB7"/>
    <w:rsid w:val="00C31B83"/>
    <w:rsid w:val="00C3288D"/>
    <w:rsid w:val="00C347C2"/>
    <w:rsid w:val="00C35640"/>
    <w:rsid w:val="00C36750"/>
    <w:rsid w:val="00C425E7"/>
    <w:rsid w:val="00C437FE"/>
    <w:rsid w:val="00C4430C"/>
    <w:rsid w:val="00C44EB7"/>
    <w:rsid w:val="00C45559"/>
    <w:rsid w:val="00C45682"/>
    <w:rsid w:val="00C50EBA"/>
    <w:rsid w:val="00C51D10"/>
    <w:rsid w:val="00C52301"/>
    <w:rsid w:val="00C55EBB"/>
    <w:rsid w:val="00C5604E"/>
    <w:rsid w:val="00C56A73"/>
    <w:rsid w:val="00C60F0B"/>
    <w:rsid w:val="00C64B4B"/>
    <w:rsid w:val="00C711B6"/>
    <w:rsid w:val="00C72BAF"/>
    <w:rsid w:val="00C73523"/>
    <w:rsid w:val="00C762B7"/>
    <w:rsid w:val="00C764E4"/>
    <w:rsid w:val="00C802A6"/>
    <w:rsid w:val="00C806BD"/>
    <w:rsid w:val="00C8318A"/>
    <w:rsid w:val="00C83F9C"/>
    <w:rsid w:val="00C841A0"/>
    <w:rsid w:val="00C85D92"/>
    <w:rsid w:val="00C86ABD"/>
    <w:rsid w:val="00C91654"/>
    <w:rsid w:val="00C94F75"/>
    <w:rsid w:val="00C9629C"/>
    <w:rsid w:val="00C97806"/>
    <w:rsid w:val="00CA3AB1"/>
    <w:rsid w:val="00CA5161"/>
    <w:rsid w:val="00CA5EE5"/>
    <w:rsid w:val="00CA62FC"/>
    <w:rsid w:val="00CA6D86"/>
    <w:rsid w:val="00CA71B2"/>
    <w:rsid w:val="00CA7D7C"/>
    <w:rsid w:val="00CB03A4"/>
    <w:rsid w:val="00CB5CAC"/>
    <w:rsid w:val="00CB7BB8"/>
    <w:rsid w:val="00CC0E4D"/>
    <w:rsid w:val="00CC18D5"/>
    <w:rsid w:val="00CC44E1"/>
    <w:rsid w:val="00CC72D1"/>
    <w:rsid w:val="00CC7678"/>
    <w:rsid w:val="00CD0F33"/>
    <w:rsid w:val="00CD1860"/>
    <w:rsid w:val="00CD187B"/>
    <w:rsid w:val="00CD38FB"/>
    <w:rsid w:val="00CD691E"/>
    <w:rsid w:val="00CD7172"/>
    <w:rsid w:val="00CD7D16"/>
    <w:rsid w:val="00CE1F3F"/>
    <w:rsid w:val="00CE2B8E"/>
    <w:rsid w:val="00CE602F"/>
    <w:rsid w:val="00CE7A51"/>
    <w:rsid w:val="00CF1D71"/>
    <w:rsid w:val="00CF244B"/>
    <w:rsid w:val="00CF27A9"/>
    <w:rsid w:val="00CF3CD0"/>
    <w:rsid w:val="00CF5A94"/>
    <w:rsid w:val="00D010AC"/>
    <w:rsid w:val="00D01B40"/>
    <w:rsid w:val="00D05780"/>
    <w:rsid w:val="00D0637B"/>
    <w:rsid w:val="00D07EC4"/>
    <w:rsid w:val="00D149FA"/>
    <w:rsid w:val="00D14B15"/>
    <w:rsid w:val="00D15DAC"/>
    <w:rsid w:val="00D1660A"/>
    <w:rsid w:val="00D16A8F"/>
    <w:rsid w:val="00D16E04"/>
    <w:rsid w:val="00D1768A"/>
    <w:rsid w:val="00D205E4"/>
    <w:rsid w:val="00D22D82"/>
    <w:rsid w:val="00D30C20"/>
    <w:rsid w:val="00D3294D"/>
    <w:rsid w:val="00D35974"/>
    <w:rsid w:val="00D35D6F"/>
    <w:rsid w:val="00D3721C"/>
    <w:rsid w:val="00D425BE"/>
    <w:rsid w:val="00D42E2C"/>
    <w:rsid w:val="00D42E71"/>
    <w:rsid w:val="00D43FDE"/>
    <w:rsid w:val="00D46597"/>
    <w:rsid w:val="00D50877"/>
    <w:rsid w:val="00D603AD"/>
    <w:rsid w:val="00D60B55"/>
    <w:rsid w:val="00D633EA"/>
    <w:rsid w:val="00D65D52"/>
    <w:rsid w:val="00D6730A"/>
    <w:rsid w:val="00D67749"/>
    <w:rsid w:val="00D7022C"/>
    <w:rsid w:val="00D7031B"/>
    <w:rsid w:val="00D7139E"/>
    <w:rsid w:val="00D715D7"/>
    <w:rsid w:val="00D75030"/>
    <w:rsid w:val="00D773FA"/>
    <w:rsid w:val="00D82443"/>
    <w:rsid w:val="00D83BA3"/>
    <w:rsid w:val="00D8610D"/>
    <w:rsid w:val="00D91D03"/>
    <w:rsid w:val="00D964B8"/>
    <w:rsid w:val="00DA0E7B"/>
    <w:rsid w:val="00DA22B9"/>
    <w:rsid w:val="00DA25AB"/>
    <w:rsid w:val="00DA2D4A"/>
    <w:rsid w:val="00DA45AA"/>
    <w:rsid w:val="00DA4F80"/>
    <w:rsid w:val="00DA5BFD"/>
    <w:rsid w:val="00DA6BCF"/>
    <w:rsid w:val="00DB068B"/>
    <w:rsid w:val="00DB14D2"/>
    <w:rsid w:val="00DB3777"/>
    <w:rsid w:val="00DB60A1"/>
    <w:rsid w:val="00DB6750"/>
    <w:rsid w:val="00DC2820"/>
    <w:rsid w:val="00DC2880"/>
    <w:rsid w:val="00DC798C"/>
    <w:rsid w:val="00DD4B4C"/>
    <w:rsid w:val="00DD5879"/>
    <w:rsid w:val="00DD6925"/>
    <w:rsid w:val="00DE66EE"/>
    <w:rsid w:val="00DF009A"/>
    <w:rsid w:val="00DF023F"/>
    <w:rsid w:val="00DF04D6"/>
    <w:rsid w:val="00DF084C"/>
    <w:rsid w:val="00DF463F"/>
    <w:rsid w:val="00DF4F25"/>
    <w:rsid w:val="00DF6253"/>
    <w:rsid w:val="00DF693B"/>
    <w:rsid w:val="00E02091"/>
    <w:rsid w:val="00E02713"/>
    <w:rsid w:val="00E037C3"/>
    <w:rsid w:val="00E05115"/>
    <w:rsid w:val="00E05EAB"/>
    <w:rsid w:val="00E100BF"/>
    <w:rsid w:val="00E10237"/>
    <w:rsid w:val="00E106B3"/>
    <w:rsid w:val="00E1119A"/>
    <w:rsid w:val="00E116ED"/>
    <w:rsid w:val="00E1311F"/>
    <w:rsid w:val="00E15E7F"/>
    <w:rsid w:val="00E17865"/>
    <w:rsid w:val="00E17A4B"/>
    <w:rsid w:val="00E20CB1"/>
    <w:rsid w:val="00E23FF7"/>
    <w:rsid w:val="00E254D7"/>
    <w:rsid w:val="00E303CB"/>
    <w:rsid w:val="00E30D89"/>
    <w:rsid w:val="00E3142E"/>
    <w:rsid w:val="00E31AFE"/>
    <w:rsid w:val="00E32881"/>
    <w:rsid w:val="00E32E39"/>
    <w:rsid w:val="00E40DD9"/>
    <w:rsid w:val="00E414DA"/>
    <w:rsid w:val="00E41743"/>
    <w:rsid w:val="00E4260B"/>
    <w:rsid w:val="00E42755"/>
    <w:rsid w:val="00E4349D"/>
    <w:rsid w:val="00E4577B"/>
    <w:rsid w:val="00E45B1C"/>
    <w:rsid w:val="00E50E57"/>
    <w:rsid w:val="00E52253"/>
    <w:rsid w:val="00E572F9"/>
    <w:rsid w:val="00E60903"/>
    <w:rsid w:val="00E60B43"/>
    <w:rsid w:val="00E61353"/>
    <w:rsid w:val="00E613DD"/>
    <w:rsid w:val="00E61EC0"/>
    <w:rsid w:val="00E62A73"/>
    <w:rsid w:val="00E62DED"/>
    <w:rsid w:val="00E64EA2"/>
    <w:rsid w:val="00E70620"/>
    <w:rsid w:val="00E71C12"/>
    <w:rsid w:val="00E73B65"/>
    <w:rsid w:val="00E74281"/>
    <w:rsid w:val="00E77427"/>
    <w:rsid w:val="00E77F3A"/>
    <w:rsid w:val="00E81CB0"/>
    <w:rsid w:val="00E856C5"/>
    <w:rsid w:val="00E901CD"/>
    <w:rsid w:val="00E93034"/>
    <w:rsid w:val="00E9778F"/>
    <w:rsid w:val="00E97FF5"/>
    <w:rsid w:val="00EA07F1"/>
    <w:rsid w:val="00EA1287"/>
    <w:rsid w:val="00EA19DA"/>
    <w:rsid w:val="00EA5ADD"/>
    <w:rsid w:val="00EA7979"/>
    <w:rsid w:val="00EA7D11"/>
    <w:rsid w:val="00EB2AF1"/>
    <w:rsid w:val="00EB5E7D"/>
    <w:rsid w:val="00EB5E83"/>
    <w:rsid w:val="00EB7A30"/>
    <w:rsid w:val="00EC00CC"/>
    <w:rsid w:val="00EC4F59"/>
    <w:rsid w:val="00EC70FA"/>
    <w:rsid w:val="00EC7B72"/>
    <w:rsid w:val="00ED49F2"/>
    <w:rsid w:val="00EE0C54"/>
    <w:rsid w:val="00EE497D"/>
    <w:rsid w:val="00EE4BCA"/>
    <w:rsid w:val="00EE696E"/>
    <w:rsid w:val="00EE7F0E"/>
    <w:rsid w:val="00EE7F83"/>
    <w:rsid w:val="00EF15E7"/>
    <w:rsid w:val="00EF2E99"/>
    <w:rsid w:val="00EF3A99"/>
    <w:rsid w:val="00EF5201"/>
    <w:rsid w:val="00F00B4C"/>
    <w:rsid w:val="00F01198"/>
    <w:rsid w:val="00F019A3"/>
    <w:rsid w:val="00F0285D"/>
    <w:rsid w:val="00F043A6"/>
    <w:rsid w:val="00F047D3"/>
    <w:rsid w:val="00F05262"/>
    <w:rsid w:val="00F133EF"/>
    <w:rsid w:val="00F13FED"/>
    <w:rsid w:val="00F145D6"/>
    <w:rsid w:val="00F14848"/>
    <w:rsid w:val="00F205EB"/>
    <w:rsid w:val="00F22462"/>
    <w:rsid w:val="00F25DC3"/>
    <w:rsid w:val="00F27E48"/>
    <w:rsid w:val="00F310FF"/>
    <w:rsid w:val="00F31F8A"/>
    <w:rsid w:val="00F33199"/>
    <w:rsid w:val="00F33B8D"/>
    <w:rsid w:val="00F45947"/>
    <w:rsid w:val="00F470D0"/>
    <w:rsid w:val="00F53A3B"/>
    <w:rsid w:val="00F54BFD"/>
    <w:rsid w:val="00F56B75"/>
    <w:rsid w:val="00F6170E"/>
    <w:rsid w:val="00F61AE8"/>
    <w:rsid w:val="00F66379"/>
    <w:rsid w:val="00F66736"/>
    <w:rsid w:val="00F66C0C"/>
    <w:rsid w:val="00F72AB6"/>
    <w:rsid w:val="00F72EEA"/>
    <w:rsid w:val="00F737D8"/>
    <w:rsid w:val="00F746BA"/>
    <w:rsid w:val="00F75115"/>
    <w:rsid w:val="00F7560A"/>
    <w:rsid w:val="00F76DA7"/>
    <w:rsid w:val="00F77EAD"/>
    <w:rsid w:val="00F80380"/>
    <w:rsid w:val="00F816D8"/>
    <w:rsid w:val="00F82621"/>
    <w:rsid w:val="00F83366"/>
    <w:rsid w:val="00F8603F"/>
    <w:rsid w:val="00F866B9"/>
    <w:rsid w:val="00F91F37"/>
    <w:rsid w:val="00F94A6C"/>
    <w:rsid w:val="00FA6543"/>
    <w:rsid w:val="00FA733A"/>
    <w:rsid w:val="00FA749F"/>
    <w:rsid w:val="00FB0B71"/>
    <w:rsid w:val="00FB0C41"/>
    <w:rsid w:val="00FB36D9"/>
    <w:rsid w:val="00FB36E9"/>
    <w:rsid w:val="00FC2C57"/>
    <w:rsid w:val="00FC31A8"/>
    <w:rsid w:val="00FC3460"/>
    <w:rsid w:val="00FC5CEB"/>
    <w:rsid w:val="00FC6665"/>
    <w:rsid w:val="00FC6899"/>
    <w:rsid w:val="00FD1554"/>
    <w:rsid w:val="00FD170C"/>
    <w:rsid w:val="00FD25CA"/>
    <w:rsid w:val="00FD7434"/>
    <w:rsid w:val="00FD7C07"/>
    <w:rsid w:val="00FE0170"/>
    <w:rsid w:val="00FE0616"/>
    <w:rsid w:val="00FE1636"/>
    <w:rsid w:val="00FE3645"/>
    <w:rsid w:val="00FE4251"/>
    <w:rsid w:val="00FE489B"/>
    <w:rsid w:val="00FE5900"/>
    <w:rsid w:val="00FE5E41"/>
    <w:rsid w:val="00FF0145"/>
    <w:rsid w:val="00FF28A2"/>
    <w:rsid w:val="00FF28F7"/>
    <w:rsid w:val="00FF4886"/>
    <w:rsid w:val="00FF52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485D1"/>
  <w15:docId w15:val="{38F2CA6A-A20A-4F1E-A8DA-176B6B31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7D3"/>
    <w:rPr>
      <w:sz w:val="24"/>
      <w:szCs w:val="24"/>
    </w:rPr>
  </w:style>
  <w:style w:type="paragraph" w:styleId="3">
    <w:name w:val="heading 3"/>
    <w:basedOn w:val="a"/>
    <w:next w:val="a"/>
    <w:link w:val="30"/>
    <w:uiPriority w:val="99"/>
    <w:qFormat/>
    <w:rsid w:val="00F047D3"/>
    <w:pPr>
      <w:keepNext/>
      <w:ind w:right="51"/>
      <w:jc w:val="both"/>
      <w:outlineLvl w:val="2"/>
    </w:pPr>
    <w:rPr>
      <w:b/>
      <w:bCs/>
      <w:i/>
      <w:iCs/>
      <w:sz w:val="22"/>
      <w:szCs w:val="20"/>
      <w:lang w:eastAsia="en-US"/>
    </w:rPr>
  </w:style>
  <w:style w:type="paragraph" w:styleId="4">
    <w:name w:val="heading 4"/>
    <w:basedOn w:val="a"/>
    <w:next w:val="a"/>
    <w:link w:val="40"/>
    <w:uiPriority w:val="99"/>
    <w:qFormat/>
    <w:rsid w:val="00F047D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F047D3"/>
    <w:rPr>
      <w:rFonts w:cs="Times New Roman"/>
      <w:b/>
      <w:bCs/>
      <w:i/>
      <w:iCs/>
      <w:sz w:val="22"/>
      <w:lang w:val="ru-RU" w:eastAsia="en-US" w:bidi="ar-SA"/>
    </w:rPr>
  </w:style>
  <w:style w:type="character" w:customStyle="1" w:styleId="40">
    <w:name w:val="Заголовок 4 Знак"/>
    <w:basedOn w:val="a0"/>
    <w:link w:val="4"/>
    <w:uiPriority w:val="99"/>
    <w:locked/>
    <w:rsid w:val="00F047D3"/>
    <w:rPr>
      <w:rFonts w:cs="Times New Roman"/>
      <w:b/>
      <w:bCs/>
      <w:sz w:val="28"/>
      <w:szCs w:val="28"/>
      <w:lang w:val="ru-RU" w:eastAsia="ru-RU" w:bidi="ar-SA"/>
    </w:rPr>
  </w:style>
  <w:style w:type="paragraph" w:styleId="a3">
    <w:name w:val="Body Text"/>
    <w:basedOn w:val="a"/>
    <w:link w:val="a4"/>
    <w:uiPriority w:val="99"/>
    <w:rsid w:val="00F047D3"/>
    <w:pPr>
      <w:widowControl w:val="0"/>
      <w:spacing w:after="120"/>
    </w:pPr>
    <w:rPr>
      <w:sz w:val="20"/>
      <w:szCs w:val="20"/>
      <w:lang w:val="uk-UA" w:eastAsia="en-US"/>
    </w:rPr>
  </w:style>
  <w:style w:type="character" w:customStyle="1" w:styleId="a4">
    <w:name w:val="Основной текст Знак"/>
    <w:basedOn w:val="a0"/>
    <w:link w:val="a3"/>
    <w:uiPriority w:val="99"/>
    <w:locked/>
    <w:rsid w:val="00F047D3"/>
    <w:rPr>
      <w:rFonts w:cs="Times New Roman"/>
      <w:lang w:val="uk-UA" w:eastAsia="en-US" w:bidi="ar-SA"/>
    </w:rPr>
  </w:style>
  <w:style w:type="paragraph" w:styleId="a5">
    <w:name w:val="caption"/>
    <w:basedOn w:val="a"/>
    <w:next w:val="a"/>
    <w:qFormat/>
    <w:rsid w:val="00F047D3"/>
    <w:pPr>
      <w:widowControl w:val="0"/>
      <w:spacing w:before="120" w:after="120"/>
    </w:pPr>
    <w:rPr>
      <w:b/>
      <w:sz w:val="20"/>
      <w:szCs w:val="20"/>
      <w:lang w:val="uk-UA" w:eastAsia="en-US"/>
    </w:rPr>
  </w:style>
  <w:style w:type="paragraph" w:styleId="2">
    <w:name w:val="Body Text Indent 2"/>
    <w:basedOn w:val="a"/>
    <w:link w:val="20"/>
    <w:uiPriority w:val="99"/>
    <w:rsid w:val="00F047D3"/>
    <w:pPr>
      <w:spacing w:after="120" w:line="480" w:lineRule="auto"/>
      <w:ind w:left="283"/>
    </w:pPr>
  </w:style>
  <w:style w:type="character" w:customStyle="1" w:styleId="20">
    <w:name w:val="Основной текст с отступом 2 Знак"/>
    <w:basedOn w:val="a0"/>
    <w:link w:val="2"/>
    <w:uiPriority w:val="99"/>
    <w:locked/>
    <w:rsid w:val="00F047D3"/>
    <w:rPr>
      <w:rFonts w:cs="Times New Roman"/>
      <w:sz w:val="24"/>
      <w:szCs w:val="24"/>
      <w:lang w:val="ru-RU" w:eastAsia="ru-RU" w:bidi="ar-SA"/>
    </w:rPr>
  </w:style>
  <w:style w:type="paragraph" w:customStyle="1" w:styleId="Iauiue">
    <w:name w:val="Iau?iue"/>
    <w:uiPriority w:val="99"/>
    <w:rsid w:val="00F047D3"/>
    <w:rPr>
      <w:lang w:val="en-US"/>
    </w:rPr>
  </w:style>
  <w:style w:type="paragraph" w:customStyle="1" w:styleId="1">
    <w:name w:val="Цитата1"/>
    <w:basedOn w:val="a"/>
    <w:uiPriority w:val="99"/>
    <w:rsid w:val="00F047D3"/>
    <w:pPr>
      <w:suppressAutoHyphens/>
      <w:ind w:left="1134" w:right="1134"/>
    </w:pPr>
    <w:rPr>
      <w:rFonts w:ascii="TextBook" w:hAnsi="TextBook" w:cs="Century Gothic"/>
      <w:sz w:val="22"/>
      <w:lang w:val="uk-UA" w:eastAsia="ar-SA"/>
    </w:rPr>
  </w:style>
  <w:style w:type="paragraph" w:styleId="a6">
    <w:name w:val="List Paragraph"/>
    <w:basedOn w:val="a"/>
    <w:uiPriority w:val="99"/>
    <w:qFormat/>
    <w:rsid w:val="00F047D3"/>
    <w:pPr>
      <w:ind w:left="720"/>
      <w:contextualSpacing/>
    </w:pPr>
  </w:style>
  <w:style w:type="paragraph" w:styleId="a7">
    <w:name w:val="header"/>
    <w:basedOn w:val="a"/>
    <w:link w:val="a8"/>
    <w:uiPriority w:val="99"/>
    <w:rsid w:val="00F047D3"/>
    <w:pPr>
      <w:tabs>
        <w:tab w:val="center" w:pos="4677"/>
        <w:tab w:val="right" w:pos="9355"/>
      </w:tabs>
    </w:pPr>
  </w:style>
  <w:style w:type="character" w:customStyle="1" w:styleId="a8">
    <w:name w:val="Верхний колонтитул Знак"/>
    <w:basedOn w:val="a0"/>
    <w:link w:val="a7"/>
    <w:uiPriority w:val="99"/>
    <w:semiHidden/>
    <w:rsid w:val="00906390"/>
    <w:rPr>
      <w:sz w:val="24"/>
      <w:szCs w:val="24"/>
      <w:lang w:val="ru-RU" w:eastAsia="ru-RU"/>
    </w:rPr>
  </w:style>
  <w:style w:type="paragraph" w:styleId="a9">
    <w:name w:val="footer"/>
    <w:basedOn w:val="a"/>
    <w:link w:val="aa"/>
    <w:uiPriority w:val="99"/>
    <w:rsid w:val="00F047D3"/>
    <w:pPr>
      <w:tabs>
        <w:tab w:val="center" w:pos="4677"/>
        <w:tab w:val="right" w:pos="9355"/>
      </w:tabs>
    </w:pPr>
  </w:style>
  <w:style w:type="character" w:customStyle="1" w:styleId="aa">
    <w:name w:val="Нижний колонтитул Знак"/>
    <w:basedOn w:val="a0"/>
    <w:link w:val="a9"/>
    <w:uiPriority w:val="99"/>
    <w:semiHidden/>
    <w:rsid w:val="00906390"/>
    <w:rPr>
      <w:sz w:val="24"/>
      <w:szCs w:val="24"/>
      <w:lang w:val="ru-RU" w:eastAsia="ru-RU"/>
    </w:rPr>
  </w:style>
  <w:style w:type="character" w:styleId="ab">
    <w:name w:val="page number"/>
    <w:basedOn w:val="a0"/>
    <w:uiPriority w:val="99"/>
    <w:rsid w:val="00F047D3"/>
    <w:rPr>
      <w:rFonts w:cs="Times New Roman"/>
    </w:rPr>
  </w:style>
  <w:style w:type="paragraph" w:styleId="ac">
    <w:name w:val="Balloon Text"/>
    <w:basedOn w:val="a"/>
    <w:link w:val="ad"/>
    <w:uiPriority w:val="99"/>
    <w:semiHidden/>
    <w:rsid w:val="00FF52FE"/>
    <w:rPr>
      <w:rFonts w:ascii="Tahoma" w:hAnsi="Tahoma" w:cs="Tahoma"/>
      <w:sz w:val="16"/>
      <w:szCs w:val="16"/>
    </w:rPr>
  </w:style>
  <w:style w:type="character" w:customStyle="1" w:styleId="ad">
    <w:name w:val="Текст выноски Знак"/>
    <w:basedOn w:val="a0"/>
    <w:link w:val="ac"/>
    <w:uiPriority w:val="99"/>
    <w:semiHidden/>
    <w:rsid w:val="00906390"/>
    <w:rPr>
      <w:sz w:val="0"/>
      <w:szCs w:val="0"/>
      <w:lang w:val="ru-RU" w:eastAsia="ru-RU"/>
    </w:rPr>
  </w:style>
  <w:style w:type="character" w:styleId="ae">
    <w:name w:val="annotation reference"/>
    <w:basedOn w:val="a0"/>
    <w:uiPriority w:val="99"/>
    <w:semiHidden/>
    <w:rsid w:val="00092D41"/>
    <w:rPr>
      <w:rFonts w:cs="Times New Roman"/>
      <w:sz w:val="16"/>
      <w:szCs w:val="16"/>
    </w:rPr>
  </w:style>
  <w:style w:type="paragraph" w:styleId="af">
    <w:name w:val="annotation text"/>
    <w:basedOn w:val="a"/>
    <w:link w:val="af0"/>
    <w:uiPriority w:val="99"/>
    <w:semiHidden/>
    <w:rsid w:val="00092D41"/>
    <w:rPr>
      <w:sz w:val="20"/>
      <w:szCs w:val="20"/>
    </w:rPr>
  </w:style>
  <w:style w:type="character" w:customStyle="1" w:styleId="af0">
    <w:name w:val="Текст примечания Знак"/>
    <w:basedOn w:val="a0"/>
    <w:link w:val="af"/>
    <w:uiPriority w:val="99"/>
    <w:semiHidden/>
    <w:rsid w:val="00906390"/>
    <w:rPr>
      <w:sz w:val="20"/>
      <w:szCs w:val="20"/>
      <w:lang w:val="ru-RU" w:eastAsia="ru-RU"/>
    </w:rPr>
  </w:style>
  <w:style w:type="paragraph" w:styleId="af1">
    <w:name w:val="annotation subject"/>
    <w:basedOn w:val="af"/>
    <w:next w:val="af"/>
    <w:link w:val="af2"/>
    <w:uiPriority w:val="99"/>
    <w:semiHidden/>
    <w:rsid w:val="00092D41"/>
    <w:rPr>
      <w:b/>
      <w:bCs/>
    </w:rPr>
  </w:style>
  <w:style w:type="character" w:customStyle="1" w:styleId="af2">
    <w:name w:val="Тема примечания Знак"/>
    <w:basedOn w:val="af0"/>
    <w:link w:val="af1"/>
    <w:uiPriority w:val="99"/>
    <w:semiHidden/>
    <w:rsid w:val="00906390"/>
    <w:rPr>
      <w:b/>
      <w:bCs/>
      <w:sz w:val="20"/>
      <w:szCs w:val="20"/>
      <w:lang w:val="ru-RU" w:eastAsia="ru-RU"/>
    </w:rPr>
  </w:style>
  <w:style w:type="character" w:customStyle="1" w:styleId="6">
    <w:name w:val="Знак Знак6"/>
    <w:basedOn w:val="a0"/>
    <w:uiPriority w:val="99"/>
    <w:rsid w:val="003F2E2F"/>
    <w:rPr>
      <w:rFonts w:cs="Times New Roman"/>
      <w:lang w:val="uk-UA" w:eastAsia="en-US" w:bidi="ar-SA"/>
    </w:rPr>
  </w:style>
  <w:style w:type="paragraph" w:styleId="af3">
    <w:name w:val="Normal (Web)"/>
    <w:basedOn w:val="a"/>
    <w:uiPriority w:val="99"/>
    <w:rsid w:val="00BD262C"/>
    <w:pPr>
      <w:spacing w:before="100" w:beforeAutospacing="1" w:after="100" w:afterAutospacing="1"/>
    </w:pPr>
  </w:style>
  <w:style w:type="character" w:customStyle="1" w:styleId="21">
    <w:name w:val="Знак Знак2"/>
    <w:basedOn w:val="a0"/>
    <w:uiPriority w:val="99"/>
    <w:locked/>
    <w:rsid w:val="009268AE"/>
    <w:rPr>
      <w:rFonts w:cs="Times New Roman"/>
      <w:lang w:val="uk-UA" w:eastAsia="en-US" w:bidi="ar-SA"/>
    </w:rPr>
  </w:style>
  <w:style w:type="character" w:styleId="af4">
    <w:name w:val="Hyperlink"/>
    <w:basedOn w:val="a0"/>
    <w:uiPriority w:val="99"/>
    <w:rsid w:val="0082693C"/>
    <w:rPr>
      <w:rFonts w:cs="Times New Roman"/>
      <w:color w:val="0000FF"/>
      <w:u w:val="single"/>
    </w:rPr>
  </w:style>
  <w:style w:type="paragraph" w:styleId="HTML">
    <w:name w:val="HTML Preformatted"/>
    <w:basedOn w:val="a"/>
    <w:link w:val="HTML0"/>
    <w:uiPriority w:val="99"/>
    <w:rsid w:val="004B2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uiPriority w:val="99"/>
    <w:semiHidden/>
    <w:rsid w:val="00906390"/>
    <w:rPr>
      <w:rFonts w:ascii="Courier New" w:hAnsi="Courier New" w:cs="Courier New"/>
      <w:sz w:val="20"/>
      <w:szCs w:val="20"/>
      <w:lang w:val="ru-RU" w:eastAsia="ru-RU"/>
    </w:rPr>
  </w:style>
  <w:style w:type="paragraph" w:styleId="af5">
    <w:name w:val="Block Text"/>
    <w:basedOn w:val="a"/>
    <w:uiPriority w:val="99"/>
    <w:rsid w:val="009E062A"/>
    <w:pPr>
      <w:ind w:left="720" w:right="-7"/>
      <w:jc w:val="both"/>
    </w:pPr>
    <w:rPr>
      <w:bCs/>
      <w:szCs w:val="22"/>
      <w:lang w:val="uk-UA" w:eastAsia="en-US"/>
    </w:rPr>
  </w:style>
  <w:style w:type="character" w:customStyle="1" w:styleId="10">
    <w:name w:val="Знак Знак1"/>
    <w:basedOn w:val="a0"/>
    <w:uiPriority w:val="99"/>
    <w:rsid w:val="009C4258"/>
    <w:rPr>
      <w:rFonts w:cs="Times New Roman"/>
      <w:lang w:val="uk-UA" w:eastAsia="en-US" w:bidi="ar-SA"/>
    </w:rPr>
  </w:style>
  <w:style w:type="character" w:customStyle="1" w:styleId="hps">
    <w:name w:val="hps"/>
    <w:basedOn w:val="a0"/>
    <w:uiPriority w:val="99"/>
    <w:rsid w:val="00FB36D9"/>
    <w:rPr>
      <w:rFonts w:cs="Times New Roman"/>
    </w:rPr>
  </w:style>
  <w:style w:type="paragraph" w:styleId="31">
    <w:name w:val="Body Text 3"/>
    <w:basedOn w:val="a"/>
    <w:link w:val="32"/>
    <w:rsid w:val="00C425E7"/>
    <w:pPr>
      <w:spacing w:after="120"/>
    </w:pPr>
    <w:rPr>
      <w:sz w:val="16"/>
      <w:szCs w:val="16"/>
    </w:rPr>
  </w:style>
  <w:style w:type="character" w:customStyle="1" w:styleId="32">
    <w:name w:val="Основной текст 3 Знак"/>
    <w:basedOn w:val="a0"/>
    <w:link w:val="31"/>
    <w:rsid w:val="00C425E7"/>
    <w:rPr>
      <w:sz w:val="16"/>
      <w:szCs w:val="16"/>
      <w:lang w:val="ru-RU" w:eastAsia="ru-RU"/>
    </w:rPr>
  </w:style>
  <w:style w:type="paragraph" w:styleId="af6">
    <w:name w:val="Body Text Indent"/>
    <w:basedOn w:val="a"/>
    <w:link w:val="af7"/>
    <w:rsid w:val="00803135"/>
    <w:pPr>
      <w:widowControl w:val="0"/>
      <w:spacing w:after="120"/>
      <w:ind w:left="283"/>
    </w:pPr>
    <w:rPr>
      <w:rFonts w:ascii="Arial Narrow" w:hAnsi="Arial Narrow"/>
      <w:snapToGrid w:val="0"/>
      <w:sz w:val="20"/>
      <w:szCs w:val="20"/>
      <w:lang w:val="uk-UA"/>
    </w:rPr>
  </w:style>
  <w:style w:type="character" w:customStyle="1" w:styleId="af7">
    <w:name w:val="Основной текст с отступом Знак"/>
    <w:basedOn w:val="a0"/>
    <w:link w:val="af6"/>
    <w:rsid w:val="00803135"/>
    <w:rPr>
      <w:rFonts w:ascii="Arial Narrow" w:hAnsi="Arial Narrow"/>
      <w:snapToGrid w:val="0"/>
      <w:sz w:val="20"/>
      <w:szCs w:val="20"/>
      <w:lang w:val="uk-UA" w:eastAsia="ru-RU"/>
    </w:rPr>
  </w:style>
  <w:style w:type="paragraph" w:styleId="22">
    <w:name w:val="Body Text 2"/>
    <w:basedOn w:val="a"/>
    <w:link w:val="23"/>
    <w:uiPriority w:val="99"/>
    <w:semiHidden/>
    <w:unhideWhenUsed/>
    <w:rsid w:val="00286241"/>
    <w:pPr>
      <w:spacing w:after="120" w:line="480" w:lineRule="auto"/>
    </w:pPr>
  </w:style>
  <w:style w:type="character" w:customStyle="1" w:styleId="23">
    <w:name w:val="Основной текст 2 Знак"/>
    <w:basedOn w:val="a0"/>
    <w:link w:val="22"/>
    <w:uiPriority w:val="99"/>
    <w:semiHidden/>
    <w:rsid w:val="00286241"/>
    <w:rPr>
      <w:sz w:val="24"/>
      <w:szCs w:val="24"/>
    </w:rPr>
  </w:style>
  <w:style w:type="table" w:styleId="af8">
    <w:name w:val="Table Grid"/>
    <w:basedOn w:val="a1"/>
    <w:uiPriority w:val="59"/>
    <w:rsid w:val="00327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1">
    <w:name w:val="rvps11"/>
    <w:basedOn w:val="a"/>
    <w:rsid w:val="00113615"/>
    <w:pPr>
      <w:spacing w:before="100" w:beforeAutospacing="1" w:after="100" w:afterAutospacing="1"/>
    </w:pPr>
    <w:rPr>
      <w:lang w:val="ru-UA" w:eastAsia="ru-UA"/>
    </w:rPr>
  </w:style>
  <w:style w:type="paragraph" w:customStyle="1" w:styleId="rvps12">
    <w:name w:val="rvps12"/>
    <w:basedOn w:val="a"/>
    <w:rsid w:val="00113615"/>
    <w:pPr>
      <w:spacing w:before="100" w:beforeAutospacing="1" w:after="100" w:afterAutospacing="1"/>
    </w:pPr>
    <w:rPr>
      <w:lang w:val="ru-UA" w:eastAsia="ru-UA"/>
    </w:rPr>
  </w:style>
  <w:style w:type="character" w:customStyle="1" w:styleId="rvts82">
    <w:name w:val="rvts82"/>
    <w:basedOn w:val="a0"/>
    <w:rsid w:val="00113615"/>
  </w:style>
  <w:style w:type="character" w:customStyle="1" w:styleId="rvts37">
    <w:name w:val="rvts37"/>
    <w:basedOn w:val="a0"/>
    <w:rsid w:val="00113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146314">
      <w:bodyDiv w:val="1"/>
      <w:marLeft w:val="0"/>
      <w:marRight w:val="0"/>
      <w:marTop w:val="0"/>
      <w:marBottom w:val="0"/>
      <w:divBdr>
        <w:top w:val="none" w:sz="0" w:space="0" w:color="auto"/>
        <w:left w:val="none" w:sz="0" w:space="0" w:color="auto"/>
        <w:bottom w:val="none" w:sz="0" w:space="0" w:color="auto"/>
        <w:right w:val="none" w:sz="0" w:space="0" w:color="auto"/>
      </w:divBdr>
      <w:divsChild>
        <w:div w:id="643193339">
          <w:marLeft w:val="0"/>
          <w:marRight w:val="0"/>
          <w:marTop w:val="150"/>
          <w:marBottom w:val="150"/>
          <w:divBdr>
            <w:top w:val="none" w:sz="0" w:space="0" w:color="auto"/>
            <w:left w:val="none" w:sz="0" w:space="0" w:color="auto"/>
            <w:bottom w:val="none" w:sz="0" w:space="0" w:color="auto"/>
            <w:right w:val="none" w:sz="0" w:space="0" w:color="auto"/>
          </w:divBdr>
        </w:div>
      </w:divsChild>
    </w:div>
    <w:div w:id="370762144">
      <w:bodyDiv w:val="1"/>
      <w:marLeft w:val="0"/>
      <w:marRight w:val="0"/>
      <w:marTop w:val="0"/>
      <w:marBottom w:val="0"/>
      <w:divBdr>
        <w:top w:val="none" w:sz="0" w:space="0" w:color="auto"/>
        <w:left w:val="none" w:sz="0" w:space="0" w:color="auto"/>
        <w:bottom w:val="none" w:sz="0" w:space="0" w:color="auto"/>
        <w:right w:val="none" w:sz="0" w:space="0" w:color="auto"/>
      </w:divBdr>
    </w:div>
    <w:div w:id="504444313">
      <w:bodyDiv w:val="1"/>
      <w:marLeft w:val="0"/>
      <w:marRight w:val="0"/>
      <w:marTop w:val="0"/>
      <w:marBottom w:val="0"/>
      <w:divBdr>
        <w:top w:val="none" w:sz="0" w:space="0" w:color="auto"/>
        <w:left w:val="none" w:sz="0" w:space="0" w:color="auto"/>
        <w:bottom w:val="none" w:sz="0" w:space="0" w:color="auto"/>
        <w:right w:val="none" w:sz="0" w:space="0" w:color="auto"/>
      </w:divBdr>
    </w:div>
    <w:div w:id="642546440">
      <w:bodyDiv w:val="1"/>
      <w:marLeft w:val="0"/>
      <w:marRight w:val="0"/>
      <w:marTop w:val="0"/>
      <w:marBottom w:val="0"/>
      <w:divBdr>
        <w:top w:val="none" w:sz="0" w:space="0" w:color="auto"/>
        <w:left w:val="none" w:sz="0" w:space="0" w:color="auto"/>
        <w:bottom w:val="none" w:sz="0" w:space="0" w:color="auto"/>
        <w:right w:val="none" w:sz="0" w:space="0" w:color="auto"/>
      </w:divBdr>
    </w:div>
    <w:div w:id="1130318058">
      <w:bodyDiv w:val="1"/>
      <w:marLeft w:val="0"/>
      <w:marRight w:val="0"/>
      <w:marTop w:val="0"/>
      <w:marBottom w:val="0"/>
      <w:divBdr>
        <w:top w:val="none" w:sz="0" w:space="0" w:color="auto"/>
        <w:left w:val="none" w:sz="0" w:space="0" w:color="auto"/>
        <w:bottom w:val="none" w:sz="0" w:space="0" w:color="auto"/>
        <w:right w:val="none" w:sz="0" w:space="0" w:color="auto"/>
      </w:divBdr>
    </w:div>
    <w:div w:id="1151631095">
      <w:marLeft w:val="0"/>
      <w:marRight w:val="0"/>
      <w:marTop w:val="0"/>
      <w:marBottom w:val="0"/>
      <w:divBdr>
        <w:top w:val="none" w:sz="0" w:space="0" w:color="auto"/>
        <w:left w:val="none" w:sz="0" w:space="0" w:color="auto"/>
        <w:bottom w:val="none" w:sz="0" w:space="0" w:color="auto"/>
        <w:right w:val="none" w:sz="0" w:space="0" w:color="auto"/>
      </w:divBdr>
    </w:div>
    <w:div w:id="1151631096">
      <w:marLeft w:val="0"/>
      <w:marRight w:val="0"/>
      <w:marTop w:val="0"/>
      <w:marBottom w:val="0"/>
      <w:divBdr>
        <w:top w:val="none" w:sz="0" w:space="0" w:color="auto"/>
        <w:left w:val="none" w:sz="0" w:space="0" w:color="auto"/>
        <w:bottom w:val="none" w:sz="0" w:space="0" w:color="auto"/>
        <w:right w:val="none" w:sz="0" w:space="0" w:color="auto"/>
      </w:divBdr>
    </w:div>
    <w:div w:id="179223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76581-23A2-4B59-8C22-60988EA6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6262</TotalTime>
  <Pages>15</Pages>
  <Words>7128</Words>
  <Characters>40634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VTB</Company>
  <LinksUpToDate>false</LinksUpToDate>
  <CharactersWithSpaces>47667</CharactersWithSpaces>
  <SharedDoc>false</SharedDoc>
  <HLinks>
    <vt:vector size="6" baseType="variant">
      <vt:variant>
        <vt:i4>2687038</vt:i4>
      </vt:variant>
      <vt:variant>
        <vt:i4>0</vt:i4>
      </vt:variant>
      <vt:variant>
        <vt:i4>0</vt:i4>
      </vt:variant>
      <vt:variant>
        <vt:i4>5</vt:i4>
      </vt:variant>
      <vt:variant>
        <vt:lpwstr>http://www.bank.gov.ua/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kv-batovaoi</dc:creator>
  <cp:lastModifiedBy>Александр Фролов</cp:lastModifiedBy>
  <cp:revision>258</cp:revision>
  <cp:lastPrinted>2022-02-22T10:48:00Z</cp:lastPrinted>
  <dcterms:created xsi:type="dcterms:W3CDTF">2016-02-02T15:42:00Z</dcterms:created>
  <dcterms:modified xsi:type="dcterms:W3CDTF">2024-07-18T05:56:00Z</dcterms:modified>
</cp:coreProperties>
</file>